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627" w:rsidRDefault="00D65B09" w:rsidP="00833D60">
      <w:pPr>
        <w:pStyle w:val="Ttulo"/>
        <w:rPr>
          <w:shd w:val="clear" w:color="auto" w:fill="FFFFFF"/>
        </w:rPr>
      </w:pPr>
      <w:r>
        <w:rPr>
          <w:shd w:val="clear" w:color="auto" w:fill="FFFFFF"/>
        </w:rPr>
        <w:t xml:space="preserve">TEMA: </w:t>
      </w:r>
      <w:r w:rsidR="00FC2627">
        <w:rPr>
          <w:shd w:val="clear" w:color="auto" w:fill="FFFFFF"/>
        </w:rPr>
        <w:t xml:space="preserve">NUEVAS FAMILIAS </w:t>
      </w:r>
    </w:p>
    <w:p w:rsidR="00D65B09" w:rsidRPr="000404C7" w:rsidRDefault="00D65B09" w:rsidP="000404C7">
      <w:pPr>
        <w:rPr>
          <w:b/>
          <w:sz w:val="24"/>
          <w:szCs w:val="24"/>
        </w:rPr>
      </w:pPr>
      <w:r w:rsidRPr="000404C7">
        <w:rPr>
          <w:b/>
          <w:sz w:val="24"/>
          <w:szCs w:val="24"/>
        </w:rPr>
        <w:t xml:space="preserve">CONSIGNA: LEER LOS TEXTOS Y RESOLVER LAS ACTIVIDADES PROPUESTAS </w:t>
      </w:r>
    </w:p>
    <w:p w:rsidR="00FC2627" w:rsidRPr="00D65B09" w:rsidRDefault="00FC2627" w:rsidP="00D65B09">
      <w:pPr>
        <w:pBdr>
          <w:top w:val="single" w:sz="4" w:space="1" w:color="auto"/>
          <w:left w:val="single" w:sz="4" w:space="4" w:color="auto"/>
          <w:bottom w:val="single" w:sz="4" w:space="1" w:color="auto"/>
          <w:right w:val="single" w:sz="4" w:space="4" w:color="auto"/>
        </w:pBdr>
        <w:jc w:val="both"/>
        <w:rPr>
          <w:rFonts w:asciiTheme="majorHAnsi" w:hAnsiTheme="majorHAnsi"/>
          <w:i/>
          <w:sz w:val="24"/>
          <w:szCs w:val="24"/>
        </w:rPr>
      </w:pPr>
      <w:r w:rsidRPr="00D65B09">
        <w:rPr>
          <w:rFonts w:asciiTheme="majorHAnsi" w:hAnsiTheme="majorHAnsi"/>
          <w:i/>
          <w:color w:val="222222"/>
          <w:sz w:val="24"/>
          <w:szCs w:val="24"/>
          <w:shd w:val="clear" w:color="auto" w:fill="FFFFFF"/>
        </w:rPr>
        <w:t>Las formas de vida, las formas de pensar, las formas de organización de las sociedades van cambiando con el paso del tiempo. También las formas de organización de las familias se han ido modificando, y esto ha sido especialmente notorio en la segunda mitad del siglo XX. Suele suceder que cuando se habla de familia, muchos se representen la formada por un padre, una madre y uno o varios hijos o hijas. Sin embargo, en la actualidad, son muy variadas las composiciones familiares. En este sentido, es importante que valoremos por igual todas las formas de organización familiar sin pensar que hay una que vale más que otra. Para profundizar en los fundamentos de esta propuesta, pueden consultar los </w:t>
      </w:r>
      <w:hyperlink r:id="rId7" w:tgtFrame="_top" w:history="1">
        <w:r w:rsidRPr="00D65B09">
          <w:rPr>
            <w:rStyle w:val="Hipervnculo"/>
            <w:rFonts w:asciiTheme="majorHAnsi" w:hAnsiTheme="majorHAnsi"/>
            <w:b/>
            <w:bCs/>
            <w:i/>
            <w:color w:val="CC1C4B"/>
            <w:sz w:val="24"/>
            <w:szCs w:val="24"/>
            <w:u w:val="none"/>
            <w:shd w:val="clear" w:color="auto" w:fill="FFFFFF"/>
          </w:rPr>
          <w:t>Lineamientos Curriculares para la Educación Sexual Integral</w:t>
        </w:r>
      </w:hyperlink>
      <w:r w:rsidRPr="00D65B09">
        <w:rPr>
          <w:rFonts w:asciiTheme="majorHAnsi" w:hAnsiTheme="majorHAnsi"/>
          <w:i/>
          <w:color w:val="222222"/>
          <w:sz w:val="24"/>
          <w:szCs w:val="24"/>
          <w:shd w:val="clear" w:color="auto" w:fill="FFFFFF"/>
        </w:rPr>
        <w:t> y el cuaderno</w:t>
      </w:r>
      <w:hyperlink r:id="rId8" w:tgtFrame="_top" w:history="1">
        <w:r w:rsidRPr="00D65B09">
          <w:rPr>
            <w:rStyle w:val="Hipervnculo"/>
            <w:rFonts w:asciiTheme="majorHAnsi" w:hAnsiTheme="majorHAnsi"/>
            <w:b/>
            <w:bCs/>
            <w:i/>
            <w:color w:val="CC1C4B"/>
            <w:sz w:val="24"/>
            <w:szCs w:val="24"/>
            <w:u w:val="none"/>
            <w:shd w:val="clear" w:color="auto" w:fill="FFFFFF"/>
          </w:rPr>
          <w:t> Educación Sexual Integral para la Educación Secundaria</w:t>
        </w:r>
      </w:hyperlink>
      <w:r w:rsidRPr="00D65B09">
        <w:rPr>
          <w:rFonts w:asciiTheme="majorHAnsi" w:hAnsiTheme="majorHAnsi"/>
          <w:i/>
          <w:color w:val="222222"/>
          <w:sz w:val="24"/>
          <w:szCs w:val="24"/>
          <w:shd w:val="clear" w:color="auto" w:fill="FFFFFF"/>
        </w:rPr>
        <w:t>, elaborados por el Programa Nacional de Educación Sexual Integral.</w:t>
      </w:r>
    </w:p>
    <w:p w:rsidR="00833D60" w:rsidRPr="00D65B09" w:rsidRDefault="00833D60" w:rsidP="00D65B09">
      <w:pPr>
        <w:jc w:val="both"/>
        <w:rPr>
          <w:rFonts w:asciiTheme="majorHAnsi" w:hAnsiTheme="majorHAnsi"/>
          <w:sz w:val="24"/>
          <w:szCs w:val="24"/>
        </w:rPr>
      </w:pPr>
      <w:r w:rsidRPr="00D65B09">
        <w:rPr>
          <w:rFonts w:asciiTheme="majorHAnsi" w:hAnsiTheme="majorHAnsi"/>
          <w:sz w:val="24"/>
          <w:szCs w:val="24"/>
        </w:rPr>
        <w:t xml:space="preserve">ACTIVIDAD: </w:t>
      </w:r>
    </w:p>
    <w:p w:rsidR="00F80DDA" w:rsidRPr="00D65B09" w:rsidRDefault="00FC2627" w:rsidP="00D65B09">
      <w:pPr>
        <w:jc w:val="both"/>
        <w:rPr>
          <w:rFonts w:asciiTheme="majorHAnsi" w:hAnsiTheme="majorHAnsi"/>
          <w:sz w:val="24"/>
          <w:szCs w:val="24"/>
        </w:rPr>
      </w:pPr>
      <w:r w:rsidRPr="00D65B09">
        <w:rPr>
          <w:rFonts w:asciiTheme="majorHAnsi" w:hAnsiTheme="majorHAnsi"/>
          <w:sz w:val="24"/>
          <w:szCs w:val="24"/>
        </w:rPr>
        <w:t xml:space="preserve">Observar el siguiente  video: </w:t>
      </w:r>
      <w:hyperlink r:id="rId9" w:history="1">
        <w:r w:rsidRPr="00D65B09">
          <w:rPr>
            <w:rStyle w:val="Hipervnculo"/>
            <w:rFonts w:asciiTheme="majorHAnsi" w:hAnsiTheme="majorHAnsi"/>
            <w:sz w:val="24"/>
            <w:szCs w:val="24"/>
          </w:rPr>
          <w:t>https://www.youtube.com/watch?v=11FZTltHpnc</w:t>
        </w:r>
      </w:hyperlink>
    </w:p>
    <w:p w:rsidR="00833D60" w:rsidRPr="00D65B09" w:rsidRDefault="00833D60" w:rsidP="00D65B09">
      <w:pPr>
        <w:jc w:val="both"/>
        <w:rPr>
          <w:rFonts w:asciiTheme="majorHAnsi" w:hAnsiTheme="majorHAnsi"/>
          <w:sz w:val="24"/>
          <w:szCs w:val="24"/>
        </w:rPr>
      </w:pPr>
      <w:r w:rsidRPr="00D65B09">
        <w:rPr>
          <w:rFonts w:asciiTheme="majorHAnsi" w:hAnsiTheme="majorHAnsi"/>
          <w:sz w:val="24"/>
          <w:szCs w:val="24"/>
        </w:rPr>
        <w:t xml:space="preserve">Y RESPONDAN: </w:t>
      </w:r>
    </w:p>
    <w:p w:rsidR="00833D60" w:rsidRPr="00D65B09" w:rsidRDefault="00833D60" w:rsidP="00D65B09">
      <w:pPr>
        <w:pStyle w:val="Prrafodelista"/>
        <w:numPr>
          <w:ilvl w:val="0"/>
          <w:numId w:val="1"/>
        </w:numPr>
        <w:jc w:val="both"/>
        <w:rPr>
          <w:rFonts w:asciiTheme="majorHAnsi" w:hAnsiTheme="majorHAnsi"/>
          <w:sz w:val="24"/>
          <w:szCs w:val="24"/>
        </w:rPr>
      </w:pPr>
      <w:r w:rsidRPr="00D65B09">
        <w:rPr>
          <w:rFonts w:asciiTheme="majorHAnsi" w:hAnsiTheme="majorHAnsi"/>
          <w:sz w:val="24"/>
          <w:szCs w:val="24"/>
        </w:rPr>
        <w:t xml:space="preserve">¿Qué tipos de familias menciona el video? </w:t>
      </w:r>
    </w:p>
    <w:p w:rsidR="00833D60" w:rsidRDefault="00833D60" w:rsidP="00D65B09">
      <w:pPr>
        <w:pStyle w:val="Prrafodelista"/>
        <w:numPr>
          <w:ilvl w:val="0"/>
          <w:numId w:val="1"/>
        </w:numPr>
        <w:jc w:val="both"/>
        <w:rPr>
          <w:rFonts w:asciiTheme="majorHAnsi" w:hAnsiTheme="majorHAnsi"/>
          <w:sz w:val="24"/>
          <w:szCs w:val="24"/>
        </w:rPr>
      </w:pPr>
      <w:r w:rsidRPr="00D65B09">
        <w:rPr>
          <w:rFonts w:asciiTheme="majorHAnsi" w:hAnsiTheme="majorHAnsi"/>
          <w:sz w:val="24"/>
          <w:szCs w:val="24"/>
        </w:rPr>
        <w:t xml:space="preserve">Entrevistar a 2 personas, puede ser por mensaje  o llamada, ¿cómo está  integrada su familia? </w:t>
      </w:r>
    </w:p>
    <w:p w:rsidR="000404C7" w:rsidRPr="00D65B09" w:rsidRDefault="000404C7" w:rsidP="00D65B09">
      <w:pPr>
        <w:pStyle w:val="Prrafodelista"/>
        <w:numPr>
          <w:ilvl w:val="0"/>
          <w:numId w:val="1"/>
        </w:numPr>
        <w:jc w:val="both"/>
        <w:rPr>
          <w:rFonts w:asciiTheme="majorHAnsi" w:hAnsiTheme="majorHAnsi"/>
          <w:sz w:val="24"/>
          <w:szCs w:val="24"/>
        </w:rPr>
      </w:pPr>
      <w:r>
        <w:rPr>
          <w:rFonts w:asciiTheme="majorHAnsi" w:hAnsiTheme="majorHAnsi"/>
          <w:sz w:val="24"/>
          <w:szCs w:val="24"/>
        </w:rPr>
        <w:t>¿Qué valores se mencionan al  final de video? ¿Cómo crees que pueden aparecer en una familia? Piensa ejemplos.</w:t>
      </w:r>
    </w:p>
    <w:p w:rsidR="001127D7" w:rsidRPr="00D65B09" w:rsidRDefault="001127D7" w:rsidP="00D65B09">
      <w:pPr>
        <w:spacing w:after="180" w:line="360" w:lineRule="atLeast"/>
        <w:ind w:left="120"/>
        <w:jc w:val="both"/>
        <w:rPr>
          <w:rFonts w:asciiTheme="majorHAnsi" w:eastAsia="Times New Roman" w:hAnsiTheme="majorHAnsi" w:cs="Times New Roman"/>
          <w:color w:val="222222"/>
          <w:sz w:val="24"/>
          <w:szCs w:val="24"/>
          <w:lang w:eastAsia="es-AR"/>
        </w:rPr>
      </w:pPr>
      <w:r w:rsidRPr="001127D7">
        <w:rPr>
          <w:rFonts w:asciiTheme="majorHAnsi" w:eastAsia="Times New Roman" w:hAnsiTheme="majorHAnsi" w:cs="Times New Roman"/>
          <w:color w:val="222222"/>
          <w:sz w:val="24"/>
          <w:szCs w:val="24"/>
          <w:lang w:eastAsia="es-AR"/>
        </w:rPr>
        <w:t xml:space="preserve">“El modelo tradicional de familia, aquel de un padre, una madre y dos o tres hijos, sigue siendo predominante. Pero en las últimas décadas ese esquema fue mutando hacia nuevas formas. Hoy en día existen además familias ensambladas, familias </w:t>
      </w:r>
      <w:proofErr w:type="spellStart"/>
      <w:r w:rsidRPr="001127D7">
        <w:rPr>
          <w:rFonts w:asciiTheme="majorHAnsi" w:eastAsia="Times New Roman" w:hAnsiTheme="majorHAnsi" w:cs="Times New Roman"/>
          <w:color w:val="222222"/>
          <w:sz w:val="24"/>
          <w:szCs w:val="24"/>
          <w:lang w:eastAsia="es-AR"/>
        </w:rPr>
        <w:t>monoparentales</w:t>
      </w:r>
      <w:proofErr w:type="spellEnd"/>
      <w:r w:rsidRPr="001127D7">
        <w:rPr>
          <w:rFonts w:asciiTheme="majorHAnsi" w:eastAsia="Times New Roman" w:hAnsiTheme="majorHAnsi" w:cs="Times New Roman"/>
          <w:color w:val="222222"/>
          <w:sz w:val="24"/>
          <w:szCs w:val="24"/>
          <w:lang w:eastAsia="es-AR"/>
        </w:rPr>
        <w:t>, familias en las que conviven miembros de más de dos generaciones o familias constituidas por parejas homosexuales, entre tantas otras. ”A partir de los años 60, en la Argentina, como en el resto de los países occidentales, se producen profundos cambios. Tanto en la economía, como en la cultura, como en la moral. El rol de la mujer se transforma profundamente y se transforma también la organización familiar. Lo que empezamos a ver es que las familias mutan de forma. No se puede hablar de una crisis de la familia, sino de un cambio en la institución familiar y en las relaciones familiares”.</w:t>
      </w:r>
    </w:p>
    <w:p w:rsidR="001127D7" w:rsidRPr="001127D7" w:rsidRDefault="001127D7" w:rsidP="00D65B09">
      <w:pPr>
        <w:spacing w:after="180" w:line="360" w:lineRule="atLeast"/>
        <w:jc w:val="both"/>
        <w:rPr>
          <w:rFonts w:asciiTheme="majorHAnsi" w:eastAsia="Times New Roman" w:hAnsiTheme="majorHAnsi" w:cs="Times New Roman"/>
          <w:color w:val="222222"/>
          <w:sz w:val="24"/>
          <w:szCs w:val="24"/>
          <w:lang w:eastAsia="es-AR"/>
        </w:rPr>
      </w:pPr>
    </w:p>
    <w:p w:rsidR="001127D7" w:rsidRPr="001127D7" w:rsidRDefault="001127D7" w:rsidP="00D65B0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3"/>
        <w:rPr>
          <w:rFonts w:asciiTheme="majorHAnsi" w:eastAsia="Times New Roman" w:hAnsiTheme="majorHAnsi" w:cs="Times New Roman"/>
          <w:b/>
          <w:bCs/>
          <w:color w:val="222222"/>
          <w:sz w:val="24"/>
          <w:szCs w:val="24"/>
          <w:lang w:eastAsia="es-AR"/>
        </w:rPr>
      </w:pPr>
      <w:r w:rsidRPr="001127D7">
        <w:rPr>
          <w:rFonts w:asciiTheme="majorHAnsi" w:eastAsia="Times New Roman" w:hAnsiTheme="majorHAnsi" w:cs="Times New Roman"/>
          <w:b/>
          <w:bCs/>
          <w:color w:val="222222"/>
          <w:sz w:val="24"/>
          <w:szCs w:val="24"/>
          <w:lang w:eastAsia="es-AR"/>
        </w:rPr>
        <w:t>Cambios en la organización familiar</w:t>
      </w:r>
    </w:p>
    <w:p w:rsidR="001127D7" w:rsidRPr="001127D7" w:rsidRDefault="001127D7" w:rsidP="00D65B09">
      <w:pPr>
        <w:spacing w:after="180" w:line="360" w:lineRule="atLeast"/>
        <w:ind w:left="120"/>
        <w:jc w:val="both"/>
        <w:rPr>
          <w:rFonts w:asciiTheme="majorHAnsi" w:eastAsia="Times New Roman" w:hAnsiTheme="majorHAnsi" w:cs="Times New Roman"/>
          <w:color w:val="222222"/>
          <w:sz w:val="24"/>
          <w:szCs w:val="24"/>
          <w:lang w:eastAsia="es-AR"/>
        </w:rPr>
      </w:pPr>
      <w:r w:rsidRPr="001127D7">
        <w:rPr>
          <w:rFonts w:asciiTheme="majorHAnsi" w:eastAsia="Times New Roman" w:hAnsiTheme="majorHAnsi" w:cs="Times New Roman"/>
          <w:color w:val="222222"/>
          <w:sz w:val="24"/>
          <w:szCs w:val="24"/>
          <w:lang w:eastAsia="es-AR"/>
        </w:rPr>
        <w:t>A través de la organización familiar se resuelven cuestiones importantes para la sociedad y las personas, relacionadas con la socialización, la educación, la regulación sexual, el apoyo económico entre sus integrantes. La familia es también una fuente de protección de afecto emocional entre sus miembros. Estos hechos hacen que la familia sea una institución muy bien valorada por las personas. Este lugar de importancia no es incompatible con los cambios que se producen debido a la dinámica social y a las realidades socioculturales que se van haciendo visibles a medida que se avanza en la ampliación de los derechos de las personas y los grupos sociales.</w:t>
      </w:r>
    </w:p>
    <w:p w:rsidR="001127D7" w:rsidRPr="001127D7" w:rsidRDefault="001127D7" w:rsidP="00D65B09">
      <w:pPr>
        <w:spacing w:after="180" w:line="360" w:lineRule="atLeast"/>
        <w:ind w:left="120"/>
        <w:jc w:val="both"/>
        <w:rPr>
          <w:rFonts w:asciiTheme="majorHAnsi" w:eastAsia="Times New Roman" w:hAnsiTheme="majorHAnsi" w:cs="Times New Roman"/>
          <w:color w:val="222222"/>
          <w:sz w:val="24"/>
          <w:szCs w:val="24"/>
          <w:lang w:eastAsia="es-AR"/>
        </w:rPr>
      </w:pPr>
      <w:r w:rsidRPr="001127D7">
        <w:rPr>
          <w:rFonts w:asciiTheme="majorHAnsi" w:eastAsia="Times New Roman" w:hAnsiTheme="majorHAnsi" w:cs="Times New Roman"/>
          <w:color w:val="222222"/>
          <w:sz w:val="24"/>
          <w:szCs w:val="24"/>
          <w:lang w:eastAsia="es-AR"/>
        </w:rPr>
        <w:t>Los cambios sociales y las modificaciones en el campo de las creencias, las costumbres, las actitudes, los derechos, etcétera, propios de todas las sociedades, hacen que el modelo de organización familiar considerado único (aquel en que dos personas heterosexuales viven junto con sus hijos bajo un mismo techo, y en el cual las tareas y los roles están claramente establecidos en función del sexo), comience a dar lugar a otras maneras de organizar la vida doméstica o familiar. Además, esto ocurre porque el poder está más distribuido entre los adultos del grupo familiar: tanto uno como otra pueden decidir divorciarse y conformar nuevas familias, las mujeres han accedido a una vida laboral más allá de su hogar, existe una mayor participación paterna en el cuidado de los hijos; el trabajo en el interior de las familias ya no es visto como algo exclusivo de las mujeres del hogar, etcétera.</w:t>
      </w:r>
    </w:p>
    <w:p w:rsidR="001127D7" w:rsidRPr="001127D7" w:rsidRDefault="001127D7" w:rsidP="00D65B09">
      <w:pPr>
        <w:spacing w:after="180" w:line="360" w:lineRule="atLeast"/>
        <w:ind w:left="120"/>
        <w:jc w:val="both"/>
        <w:rPr>
          <w:rFonts w:asciiTheme="majorHAnsi" w:eastAsia="Times New Roman" w:hAnsiTheme="majorHAnsi" w:cs="Times New Roman"/>
          <w:color w:val="222222"/>
          <w:sz w:val="24"/>
          <w:szCs w:val="24"/>
          <w:lang w:eastAsia="es-AR"/>
        </w:rPr>
      </w:pPr>
      <w:r w:rsidRPr="001127D7">
        <w:rPr>
          <w:rFonts w:asciiTheme="majorHAnsi" w:eastAsia="Times New Roman" w:hAnsiTheme="majorHAnsi" w:cs="Times New Roman"/>
          <w:color w:val="222222"/>
          <w:sz w:val="24"/>
          <w:szCs w:val="24"/>
          <w:lang w:eastAsia="es-AR"/>
        </w:rPr>
        <w:t xml:space="preserve">Estas situaciones, entre otras, hacen que en la actualidad haya un gran abanico de organizaciones familiares y, si bien tienen características propias, eso no significa que unos modelos familiares sean “mejores” que otros. Una sociedad plural y democrática promueve diversas maneras de organización familiar, todas ellas válidas y merecedoras de respeto. En este sentido, además de la familia nuclear tradicional, encontramos familias ensambladas, familias </w:t>
      </w:r>
      <w:proofErr w:type="spellStart"/>
      <w:r w:rsidRPr="001127D7">
        <w:rPr>
          <w:rFonts w:asciiTheme="majorHAnsi" w:eastAsia="Times New Roman" w:hAnsiTheme="majorHAnsi" w:cs="Times New Roman"/>
          <w:color w:val="222222"/>
          <w:sz w:val="24"/>
          <w:szCs w:val="24"/>
          <w:lang w:eastAsia="es-AR"/>
        </w:rPr>
        <w:t>monoparentales</w:t>
      </w:r>
      <w:proofErr w:type="spellEnd"/>
      <w:r w:rsidRPr="001127D7">
        <w:rPr>
          <w:rFonts w:asciiTheme="majorHAnsi" w:eastAsia="Times New Roman" w:hAnsiTheme="majorHAnsi" w:cs="Times New Roman"/>
          <w:color w:val="222222"/>
          <w:sz w:val="24"/>
          <w:szCs w:val="24"/>
          <w:lang w:eastAsia="es-AR"/>
        </w:rPr>
        <w:t>, uniones de hecho, familias en las que conviven personas, etcétera, y, a partir de 2010, con la sanción de la ley n</w:t>
      </w:r>
      <w:proofErr w:type="gramStart"/>
      <w:r w:rsidRPr="001127D7">
        <w:rPr>
          <w:rFonts w:asciiTheme="majorHAnsi" w:eastAsia="Times New Roman" w:hAnsiTheme="majorHAnsi" w:cs="Times New Roman"/>
          <w:color w:val="222222"/>
          <w:sz w:val="24"/>
          <w:szCs w:val="24"/>
          <w:lang w:eastAsia="es-AR"/>
        </w:rPr>
        <w:t>.º</w:t>
      </w:r>
      <w:proofErr w:type="gramEnd"/>
      <w:r w:rsidRPr="001127D7">
        <w:rPr>
          <w:rFonts w:asciiTheme="majorHAnsi" w:eastAsia="Times New Roman" w:hAnsiTheme="majorHAnsi" w:cs="Times New Roman"/>
          <w:color w:val="222222"/>
          <w:sz w:val="24"/>
          <w:szCs w:val="24"/>
          <w:lang w:eastAsia="es-AR"/>
        </w:rPr>
        <w:t xml:space="preserve"> 26.618 de Matrimonio Igualitario, las parejas homosexuales –conformadas por hombres o por mujeres– pueden casarse y adoptar. El reconocimiento y legitimación social y legal de estas uniones familiares es </w:t>
      </w:r>
      <w:r w:rsidRPr="001127D7">
        <w:rPr>
          <w:rFonts w:asciiTheme="majorHAnsi" w:eastAsia="Times New Roman" w:hAnsiTheme="majorHAnsi" w:cs="Times New Roman"/>
          <w:color w:val="222222"/>
          <w:sz w:val="24"/>
          <w:szCs w:val="24"/>
          <w:lang w:eastAsia="es-AR"/>
        </w:rPr>
        <w:lastRenderedPageBreak/>
        <w:t>importante en la medida que les permite tener iguales derechos y protección social que las familias tradicionales.</w:t>
      </w:r>
    </w:p>
    <w:p w:rsidR="001127D7" w:rsidRPr="001127D7" w:rsidRDefault="001127D7" w:rsidP="00D65B09">
      <w:pPr>
        <w:spacing w:after="180" w:line="360" w:lineRule="atLeast"/>
        <w:ind w:left="120"/>
        <w:jc w:val="both"/>
        <w:rPr>
          <w:rFonts w:asciiTheme="majorHAnsi" w:eastAsia="Times New Roman" w:hAnsiTheme="majorHAnsi" w:cs="Times New Roman"/>
          <w:color w:val="222222"/>
          <w:sz w:val="24"/>
          <w:szCs w:val="24"/>
          <w:lang w:eastAsia="es-AR"/>
        </w:rPr>
      </w:pPr>
      <w:r w:rsidRPr="001127D7">
        <w:rPr>
          <w:rFonts w:asciiTheme="majorHAnsi" w:eastAsia="Times New Roman" w:hAnsiTheme="majorHAnsi" w:cs="Times New Roman"/>
          <w:color w:val="222222"/>
          <w:sz w:val="24"/>
          <w:szCs w:val="24"/>
          <w:lang w:eastAsia="es-AR"/>
        </w:rPr>
        <w:t>Luego de leer el texto respondan las siguientes preguntas.</w:t>
      </w:r>
    </w:p>
    <w:p w:rsidR="001127D7" w:rsidRPr="007777DA" w:rsidRDefault="001127D7" w:rsidP="007777DA">
      <w:pPr>
        <w:pStyle w:val="Prrafodelista"/>
        <w:numPr>
          <w:ilvl w:val="0"/>
          <w:numId w:val="1"/>
        </w:numPr>
        <w:spacing w:after="150" w:line="240" w:lineRule="auto"/>
        <w:ind w:right="450"/>
        <w:jc w:val="both"/>
        <w:rPr>
          <w:rFonts w:asciiTheme="majorHAnsi" w:eastAsia="Times New Roman" w:hAnsiTheme="majorHAnsi" w:cs="Times New Roman"/>
          <w:color w:val="333333"/>
          <w:sz w:val="24"/>
          <w:szCs w:val="24"/>
          <w:lang w:eastAsia="es-AR"/>
        </w:rPr>
      </w:pPr>
      <w:r w:rsidRPr="007777DA">
        <w:rPr>
          <w:rFonts w:asciiTheme="majorHAnsi" w:eastAsia="Times New Roman" w:hAnsiTheme="majorHAnsi" w:cs="Times New Roman"/>
          <w:color w:val="333333"/>
          <w:sz w:val="24"/>
          <w:szCs w:val="24"/>
          <w:lang w:eastAsia="es-AR"/>
        </w:rPr>
        <w:t>¿Qué diferencia hay entre hablar de “crisis de las familias” y hablar de “cambio en la institución familiar y en las relaciones familiares”?</w:t>
      </w:r>
    </w:p>
    <w:p w:rsidR="001127D7" w:rsidRPr="00D65B09" w:rsidRDefault="001127D7" w:rsidP="007777DA">
      <w:pPr>
        <w:pStyle w:val="Prrafodelista"/>
        <w:numPr>
          <w:ilvl w:val="0"/>
          <w:numId w:val="1"/>
        </w:numPr>
        <w:spacing w:after="150" w:line="240" w:lineRule="auto"/>
        <w:ind w:right="450"/>
        <w:jc w:val="both"/>
        <w:rPr>
          <w:rFonts w:asciiTheme="majorHAnsi" w:eastAsia="Times New Roman" w:hAnsiTheme="majorHAnsi" w:cs="Times New Roman"/>
          <w:color w:val="333333"/>
          <w:sz w:val="24"/>
          <w:szCs w:val="24"/>
          <w:lang w:eastAsia="es-AR"/>
        </w:rPr>
      </w:pPr>
      <w:r w:rsidRPr="00D65B09">
        <w:rPr>
          <w:rFonts w:asciiTheme="majorHAnsi" w:eastAsia="Times New Roman" w:hAnsiTheme="majorHAnsi" w:cs="Times New Roman"/>
          <w:color w:val="333333"/>
          <w:sz w:val="24"/>
          <w:szCs w:val="24"/>
          <w:lang w:eastAsia="es-AR"/>
        </w:rPr>
        <w:t>¿Qué implica sostener que no existe un modelo de familia más “normal” que otros?</w:t>
      </w:r>
    </w:p>
    <w:p w:rsidR="001127D7" w:rsidRPr="00D65B09" w:rsidRDefault="001127D7" w:rsidP="007777DA">
      <w:pPr>
        <w:pStyle w:val="Prrafodelista"/>
        <w:numPr>
          <w:ilvl w:val="0"/>
          <w:numId w:val="1"/>
        </w:numPr>
        <w:spacing w:after="150" w:line="240" w:lineRule="auto"/>
        <w:ind w:right="450"/>
        <w:jc w:val="both"/>
        <w:rPr>
          <w:rFonts w:asciiTheme="majorHAnsi" w:eastAsia="Times New Roman" w:hAnsiTheme="majorHAnsi" w:cs="Times New Roman"/>
          <w:color w:val="333333"/>
          <w:sz w:val="24"/>
          <w:szCs w:val="24"/>
          <w:lang w:eastAsia="es-AR"/>
        </w:rPr>
      </w:pPr>
      <w:r w:rsidRPr="00D65B09">
        <w:rPr>
          <w:rFonts w:asciiTheme="majorHAnsi" w:eastAsia="Times New Roman" w:hAnsiTheme="majorHAnsi" w:cs="Times New Roman"/>
          <w:color w:val="333333"/>
          <w:sz w:val="24"/>
          <w:szCs w:val="24"/>
          <w:lang w:eastAsia="es-AR"/>
        </w:rPr>
        <w:t>¿Conocen actitudes o situaciones de discriminación que se den en relación con el modo en que están conformadas las familias? ¿Cuáles?</w:t>
      </w:r>
    </w:p>
    <w:p w:rsidR="001127D7" w:rsidRPr="00D65B09" w:rsidRDefault="001127D7" w:rsidP="00D65B09">
      <w:pPr>
        <w:spacing w:after="180" w:line="360" w:lineRule="atLeast"/>
        <w:jc w:val="both"/>
        <w:rPr>
          <w:rFonts w:asciiTheme="majorHAnsi" w:eastAsia="Times New Roman" w:hAnsiTheme="majorHAnsi" w:cs="Arial"/>
          <w:b/>
          <w:bCs/>
          <w:color w:val="CC1C4B"/>
          <w:sz w:val="24"/>
          <w:szCs w:val="24"/>
          <w:lang w:eastAsia="es-AR"/>
        </w:rPr>
      </w:pPr>
    </w:p>
    <w:p w:rsidR="001127D7" w:rsidRPr="001127D7" w:rsidRDefault="001127D7" w:rsidP="00D65B09">
      <w:pPr>
        <w:pBdr>
          <w:top w:val="single" w:sz="4" w:space="1" w:color="auto"/>
          <w:left w:val="single" w:sz="4" w:space="4" w:color="auto"/>
          <w:bottom w:val="single" w:sz="4" w:space="1" w:color="auto"/>
          <w:right w:val="single" w:sz="4" w:space="4" w:color="auto"/>
        </w:pBdr>
        <w:spacing w:after="180" w:line="360" w:lineRule="atLeast"/>
        <w:ind w:left="120"/>
        <w:jc w:val="both"/>
        <w:rPr>
          <w:rFonts w:asciiTheme="majorHAnsi" w:eastAsia="Times New Roman" w:hAnsiTheme="majorHAnsi" w:cs="Times New Roman"/>
          <w:color w:val="222222"/>
          <w:sz w:val="24"/>
          <w:szCs w:val="24"/>
          <w:lang w:eastAsia="es-AR"/>
        </w:rPr>
      </w:pPr>
      <w:r w:rsidRPr="001127D7">
        <w:rPr>
          <w:rFonts w:asciiTheme="majorHAnsi" w:eastAsia="Times New Roman" w:hAnsiTheme="majorHAnsi" w:cs="Times New Roman"/>
          <w:color w:val="222222"/>
          <w:sz w:val="24"/>
          <w:szCs w:val="24"/>
          <w:lang w:eastAsia="es-AR"/>
        </w:rPr>
        <w:t>En julio de 2010, en la Argentina se sancionó la ley n</w:t>
      </w:r>
      <w:proofErr w:type="gramStart"/>
      <w:r w:rsidRPr="001127D7">
        <w:rPr>
          <w:rFonts w:asciiTheme="majorHAnsi" w:eastAsia="Times New Roman" w:hAnsiTheme="majorHAnsi" w:cs="Times New Roman"/>
          <w:color w:val="222222"/>
          <w:sz w:val="24"/>
          <w:szCs w:val="24"/>
          <w:lang w:eastAsia="es-AR"/>
        </w:rPr>
        <w:t>.º</w:t>
      </w:r>
      <w:proofErr w:type="gramEnd"/>
      <w:r w:rsidRPr="001127D7">
        <w:rPr>
          <w:rFonts w:asciiTheme="majorHAnsi" w:eastAsia="Times New Roman" w:hAnsiTheme="majorHAnsi" w:cs="Times New Roman"/>
          <w:color w:val="222222"/>
          <w:sz w:val="24"/>
          <w:szCs w:val="24"/>
          <w:lang w:eastAsia="es-AR"/>
        </w:rPr>
        <w:t xml:space="preserve"> 26.618 de Matrimonio Igualitario. Este fue un importante paso adelante relacionado con el reconocimiento y la valoración de la diversidad de modelos de familia.</w:t>
      </w:r>
    </w:p>
    <w:p w:rsidR="007777DA" w:rsidRDefault="001127D7" w:rsidP="007777DA">
      <w:pPr>
        <w:pStyle w:val="Prrafodelista"/>
        <w:numPr>
          <w:ilvl w:val="0"/>
          <w:numId w:val="1"/>
        </w:numPr>
        <w:spacing w:after="180" w:line="360" w:lineRule="atLeast"/>
        <w:jc w:val="both"/>
        <w:rPr>
          <w:rFonts w:asciiTheme="majorHAnsi" w:eastAsia="Times New Roman" w:hAnsiTheme="majorHAnsi" w:cs="Times New Roman"/>
          <w:color w:val="222222"/>
          <w:sz w:val="24"/>
          <w:szCs w:val="24"/>
          <w:lang w:eastAsia="es-AR"/>
        </w:rPr>
      </w:pPr>
      <w:r w:rsidRPr="007777DA">
        <w:rPr>
          <w:rFonts w:asciiTheme="majorHAnsi" w:eastAsia="Times New Roman" w:hAnsiTheme="majorHAnsi" w:cs="Times New Roman"/>
          <w:color w:val="222222"/>
          <w:sz w:val="24"/>
          <w:szCs w:val="24"/>
          <w:lang w:eastAsia="es-AR"/>
        </w:rPr>
        <w:t xml:space="preserve">¿Por qué esto significa una conquista de derechos? </w:t>
      </w:r>
    </w:p>
    <w:p w:rsidR="007777DA" w:rsidRDefault="001127D7" w:rsidP="007777DA">
      <w:pPr>
        <w:pStyle w:val="Prrafodelista"/>
        <w:numPr>
          <w:ilvl w:val="0"/>
          <w:numId w:val="1"/>
        </w:numPr>
        <w:spacing w:after="180" w:line="360" w:lineRule="atLeast"/>
        <w:jc w:val="both"/>
        <w:rPr>
          <w:rFonts w:asciiTheme="majorHAnsi" w:eastAsia="Times New Roman" w:hAnsiTheme="majorHAnsi" w:cs="Times New Roman"/>
          <w:color w:val="222222"/>
          <w:sz w:val="24"/>
          <w:szCs w:val="24"/>
          <w:lang w:eastAsia="es-AR"/>
        </w:rPr>
      </w:pPr>
      <w:r w:rsidRPr="007777DA">
        <w:rPr>
          <w:rFonts w:asciiTheme="majorHAnsi" w:eastAsia="Times New Roman" w:hAnsiTheme="majorHAnsi" w:cs="Times New Roman"/>
          <w:color w:val="222222"/>
          <w:sz w:val="24"/>
          <w:szCs w:val="24"/>
          <w:lang w:eastAsia="es-AR"/>
        </w:rPr>
        <w:t>¿Qué cambios generó?</w:t>
      </w:r>
    </w:p>
    <w:p w:rsidR="007777DA" w:rsidRDefault="001127D7" w:rsidP="007777DA">
      <w:pPr>
        <w:pStyle w:val="Prrafodelista"/>
        <w:numPr>
          <w:ilvl w:val="0"/>
          <w:numId w:val="1"/>
        </w:numPr>
        <w:spacing w:after="180" w:line="360" w:lineRule="atLeast"/>
        <w:jc w:val="both"/>
        <w:rPr>
          <w:rFonts w:asciiTheme="majorHAnsi" w:eastAsia="Times New Roman" w:hAnsiTheme="majorHAnsi" w:cs="Times New Roman"/>
          <w:color w:val="222222"/>
          <w:sz w:val="24"/>
          <w:szCs w:val="24"/>
          <w:lang w:eastAsia="es-AR"/>
        </w:rPr>
      </w:pPr>
      <w:r w:rsidRPr="007777DA">
        <w:rPr>
          <w:rFonts w:asciiTheme="majorHAnsi" w:eastAsia="Times New Roman" w:hAnsiTheme="majorHAnsi" w:cs="Times New Roman"/>
          <w:color w:val="222222"/>
          <w:sz w:val="24"/>
          <w:szCs w:val="24"/>
          <w:lang w:eastAsia="es-AR"/>
        </w:rPr>
        <w:t>Entrevista a un familiar cual es su opinión sobre esta ley, y vos ¿qué opinas?</w:t>
      </w:r>
    </w:p>
    <w:p w:rsidR="001127D7" w:rsidRPr="007777DA" w:rsidRDefault="001127D7" w:rsidP="007777DA">
      <w:pPr>
        <w:pStyle w:val="Prrafodelista"/>
        <w:numPr>
          <w:ilvl w:val="0"/>
          <w:numId w:val="1"/>
        </w:numPr>
        <w:spacing w:after="180" w:line="360" w:lineRule="atLeast"/>
        <w:jc w:val="both"/>
        <w:rPr>
          <w:rFonts w:asciiTheme="majorHAnsi" w:eastAsia="Times New Roman" w:hAnsiTheme="majorHAnsi" w:cs="Times New Roman"/>
          <w:color w:val="222222"/>
          <w:sz w:val="24"/>
          <w:szCs w:val="24"/>
          <w:lang w:eastAsia="es-AR"/>
        </w:rPr>
      </w:pPr>
      <w:r w:rsidRPr="007777DA">
        <w:rPr>
          <w:rFonts w:asciiTheme="majorHAnsi" w:eastAsia="Times New Roman" w:hAnsiTheme="majorHAnsi" w:cs="Times New Roman"/>
          <w:color w:val="222222"/>
          <w:sz w:val="24"/>
          <w:szCs w:val="24"/>
          <w:lang w:eastAsia="es-AR"/>
        </w:rPr>
        <w:t>Investiguen en Internet qué sucedió en los días previos a la sanción de la ley. Pueden buscar las notas que fueron apareciendo en los diarios o en blogs. Analicen las diferentes posiciones que sostuvieron quienes estaban en contra o a favor de la ley. ¿Qué concepciones de familia se estaban discutiendo en esos días? ¿Cómo las pueden relacionar con lo que escucharon y vieron en el video “Nuevas familias”?</w:t>
      </w:r>
    </w:p>
    <w:p w:rsidR="001127D7" w:rsidRPr="001127D7" w:rsidRDefault="001127D7" w:rsidP="00D65B09">
      <w:pPr>
        <w:spacing w:after="180" w:line="360" w:lineRule="atLeast"/>
        <w:jc w:val="both"/>
        <w:rPr>
          <w:rFonts w:asciiTheme="majorHAnsi" w:eastAsia="Times New Roman" w:hAnsiTheme="majorHAnsi" w:cs="Times New Roman"/>
          <w:color w:val="222222"/>
          <w:sz w:val="24"/>
          <w:szCs w:val="24"/>
          <w:lang w:eastAsia="es-AR"/>
        </w:rPr>
      </w:pPr>
    </w:p>
    <w:p w:rsidR="001C07CD" w:rsidRDefault="00D65B09" w:rsidP="00D65B09">
      <w:pPr>
        <w:jc w:val="both"/>
        <w:rPr>
          <w:rFonts w:asciiTheme="majorHAnsi" w:hAnsiTheme="majorHAnsi"/>
          <w:sz w:val="24"/>
          <w:szCs w:val="24"/>
        </w:rPr>
      </w:pPr>
      <w:r w:rsidRPr="00D65B09">
        <w:rPr>
          <w:rFonts w:asciiTheme="majorHAnsi" w:hAnsiTheme="majorHAnsi"/>
          <w:sz w:val="24"/>
          <w:szCs w:val="24"/>
        </w:rPr>
        <w:t>FUNTE:</w:t>
      </w:r>
      <w:r w:rsidR="006A1D35">
        <w:rPr>
          <w:rFonts w:asciiTheme="majorHAnsi" w:hAnsiTheme="majorHAnsi"/>
          <w:sz w:val="24"/>
          <w:szCs w:val="24"/>
        </w:rPr>
        <w:t xml:space="preserve"> </w:t>
      </w:r>
    </w:p>
    <w:p w:rsidR="00FC2627" w:rsidRPr="00D65B09" w:rsidRDefault="00D65B09" w:rsidP="00D65B09">
      <w:pPr>
        <w:jc w:val="both"/>
        <w:rPr>
          <w:rFonts w:asciiTheme="majorHAnsi" w:hAnsiTheme="majorHAnsi"/>
          <w:sz w:val="24"/>
          <w:szCs w:val="24"/>
        </w:rPr>
      </w:pPr>
      <w:hyperlink r:id="rId10" w:history="1">
        <w:r w:rsidRPr="00D65B09">
          <w:rPr>
            <w:rStyle w:val="Hipervnculo"/>
            <w:rFonts w:asciiTheme="majorHAnsi" w:hAnsiTheme="majorHAnsi"/>
            <w:sz w:val="24"/>
            <w:szCs w:val="24"/>
          </w:rPr>
          <w:t>https://cdn.educ.ar/dinamico/UnidadHtml__get__3bf665a2-e52e-4597-be06-326f545ce50c/index.html</w:t>
        </w:r>
      </w:hyperlink>
    </w:p>
    <w:sectPr w:rsidR="00FC2627" w:rsidRPr="00D65B09" w:rsidSect="00F80DDA">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972" w:rsidRDefault="00A57972" w:rsidP="00D65B09">
      <w:pPr>
        <w:spacing w:after="0" w:line="240" w:lineRule="auto"/>
      </w:pPr>
      <w:r>
        <w:separator/>
      </w:r>
    </w:p>
  </w:endnote>
  <w:endnote w:type="continuationSeparator" w:id="0">
    <w:p w:rsidR="00A57972" w:rsidRDefault="00A57972" w:rsidP="00D65B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22766"/>
      <w:docPartObj>
        <w:docPartGallery w:val="Page Numbers (Bottom of Page)"/>
        <w:docPartUnique/>
      </w:docPartObj>
    </w:sdtPr>
    <w:sdtContent>
      <w:p w:rsidR="00D65B09" w:rsidRDefault="00D65B09">
        <w:pPr>
          <w:pStyle w:val="Piedepgina"/>
          <w:jc w:val="right"/>
        </w:pPr>
        <w:fldSimple w:instr=" PAGE   \* MERGEFORMAT ">
          <w:r w:rsidR="001C07CD">
            <w:rPr>
              <w:noProof/>
            </w:rPr>
            <w:t>3</w:t>
          </w:r>
        </w:fldSimple>
      </w:p>
    </w:sdtContent>
  </w:sdt>
  <w:p w:rsidR="00D65B09" w:rsidRDefault="00D65B0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972" w:rsidRDefault="00A57972" w:rsidP="00D65B09">
      <w:pPr>
        <w:spacing w:after="0" w:line="240" w:lineRule="auto"/>
      </w:pPr>
      <w:r>
        <w:separator/>
      </w:r>
    </w:p>
  </w:footnote>
  <w:footnote w:type="continuationSeparator" w:id="0">
    <w:p w:rsidR="00A57972" w:rsidRDefault="00A57972" w:rsidP="00D65B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ítulo"/>
      <w:id w:val="77738743"/>
      <w:placeholder>
        <w:docPart w:val="0C456A7083794CD9B3CC01BFEEC17413"/>
      </w:placeholder>
      <w:dataBinding w:prefixMappings="xmlns:ns0='http://schemas.openxmlformats.org/package/2006/metadata/core-properties' xmlns:ns1='http://purl.org/dc/elements/1.1/'" w:xpath="/ns0:coreProperties[1]/ns1:title[1]" w:storeItemID="{6C3C8BC8-F283-45AE-878A-BAB7291924A1}"/>
      <w:text/>
    </w:sdtPr>
    <w:sdtContent>
      <w:p w:rsidR="00D65B09" w:rsidRDefault="00D65B09">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ESCUELA N° 48-FORMACIÓN ETICA Y CIUDADANA- 1° AÑO “D” </w:t>
        </w:r>
      </w:p>
    </w:sdtContent>
  </w:sdt>
  <w:p w:rsidR="00D65B09" w:rsidRDefault="00D65B0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10FFC"/>
    <w:multiLevelType w:val="multilevel"/>
    <w:tmpl w:val="4704D2BC"/>
    <w:lvl w:ilvl="0">
      <w:start w:val="1"/>
      <w:numFmt w:val="decimal"/>
      <w:lvlText w:val="%1."/>
      <w:lvlJc w:val="left"/>
      <w:pPr>
        <w:tabs>
          <w:tab w:val="num" w:pos="720"/>
        </w:tabs>
        <w:ind w:left="720" w:hanging="360"/>
      </w:pPr>
      <w:rPr>
        <w:rFonts w:ascii="Verdana" w:eastAsia="Times New Roman" w:hAnsi="Verdana" w:cs="Times New Roman"/>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2024F5"/>
    <w:multiLevelType w:val="hybridMultilevel"/>
    <w:tmpl w:val="1F1602AC"/>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C2627"/>
    <w:rsid w:val="000404C7"/>
    <w:rsid w:val="001127D7"/>
    <w:rsid w:val="001C07CD"/>
    <w:rsid w:val="006A1D35"/>
    <w:rsid w:val="007777DA"/>
    <w:rsid w:val="007E5E28"/>
    <w:rsid w:val="00833D60"/>
    <w:rsid w:val="00A57972"/>
    <w:rsid w:val="00D65B09"/>
    <w:rsid w:val="00F80DDA"/>
    <w:rsid w:val="00FC262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DDA"/>
  </w:style>
  <w:style w:type="paragraph" w:styleId="Ttulo3">
    <w:name w:val="heading 3"/>
    <w:basedOn w:val="Normal"/>
    <w:link w:val="Ttulo3Car"/>
    <w:uiPriority w:val="9"/>
    <w:qFormat/>
    <w:rsid w:val="001127D7"/>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4">
    <w:name w:val="heading 4"/>
    <w:basedOn w:val="Normal"/>
    <w:link w:val="Ttulo4Car"/>
    <w:uiPriority w:val="9"/>
    <w:qFormat/>
    <w:rsid w:val="001127D7"/>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C2627"/>
    <w:rPr>
      <w:color w:val="0000FF"/>
      <w:u w:val="single"/>
    </w:rPr>
  </w:style>
  <w:style w:type="paragraph" w:styleId="Ttulo">
    <w:name w:val="Title"/>
    <w:basedOn w:val="Normal"/>
    <w:next w:val="Normal"/>
    <w:link w:val="TtuloCar"/>
    <w:uiPriority w:val="10"/>
    <w:qFormat/>
    <w:rsid w:val="00833D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33D60"/>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833D60"/>
    <w:pPr>
      <w:ind w:left="720"/>
      <w:contextualSpacing/>
    </w:pPr>
  </w:style>
  <w:style w:type="character" w:customStyle="1" w:styleId="Ttulo3Car">
    <w:name w:val="Título 3 Car"/>
    <w:basedOn w:val="Fuentedeprrafopredeter"/>
    <w:link w:val="Ttulo3"/>
    <w:uiPriority w:val="9"/>
    <w:rsid w:val="001127D7"/>
    <w:rPr>
      <w:rFonts w:ascii="Times New Roman" w:eastAsia="Times New Roman" w:hAnsi="Times New Roman" w:cs="Times New Roman"/>
      <w:b/>
      <w:bCs/>
      <w:sz w:val="27"/>
      <w:szCs w:val="27"/>
      <w:lang w:eastAsia="es-AR"/>
    </w:rPr>
  </w:style>
  <w:style w:type="character" w:customStyle="1" w:styleId="Ttulo4Car">
    <w:name w:val="Título 4 Car"/>
    <w:basedOn w:val="Fuentedeprrafopredeter"/>
    <w:link w:val="Ttulo4"/>
    <w:uiPriority w:val="9"/>
    <w:rsid w:val="001127D7"/>
    <w:rPr>
      <w:rFonts w:ascii="Times New Roman" w:eastAsia="Times New Roman" w:hAnsi="Times New Roman" w:cs="Times New Roman"/>
      <w:b/>
      <w:bCs/>
      <w:sz w:val="24"/>
      <w:szCs w:val="24"/>
      <w:lang w:eastAsia="es-AR"/>
    </w:rPr>
  </w:style>
  <w:style w:type="paragraph" w:styleId="NormalWeb">
    <w:name w:val="Normal (Web)"/>
    <w:basedOn w:val="Normal"/>
    <w:uiPriority w:val="99"/>
    <w:semiHidden/>
    <w:unhideWhenUsed/>
    <w:rsid w:val="001127D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D65B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5B09"/>
  </w:style>
  <w:style w:type="paragraph" w:styleId="Piedepgina">
    <w:name w:val="footer"/>
    <w:basedOn w:val="Normal"/>
    <w:link w:val="PiedepginaCar"/>
    <w:uiPriority w:val="99"/>
    <w:unhideWhenUsed/>
    <w:rsid w:val="00D65B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5B09"/>
  </w:style>
  <w:style w:type="paragraph" w:styleId="Textodeglobo">
    <w:name w:val="Balloon Text"/>
    <w:basedOn w:val="Normal"/>
    <w:link w:val="TextodegloboCar"/>
    <w:uiPriority w:val="99"/>
    <w:semiHidden/>
    <w:unhideWhenUsed/>
    <w:rsid w:val="00D65B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5B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848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gov.ar/me_prog/esi/doc/esi_secundaria.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rtal.educacion.gov.ar/files/2009/12/lineamientos-curriculares-ESI.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dn.educ.ar/dinamico/UnidadHtml__get__3bf665a2-e52e-4597-be06-326f545ce50c/index.html" TargetMode="External"/><Relationship Id="rId4" Type="http://schemas.openxmlformats.org/officeDocument/2006/relationships/webSettings" Target="webSettings.xml"/><Relationship Id="rId9" Type="http://schemas.openxmlformats.org/officeDocument/2006/relationships/hyperlink" Target="https://www.youtube.com/watch?v=11FZTltHpnc"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C456A7083794CD9B3CC01BFEEC17413"/>
        <w:category>
          <w:name w:val="General"/>
          <w:gallery w:val="placeholder"/>
        </w:category>
        <w:types>
          <w:type w:val="bbPlcHdr"/>
        </w:types>
        <w:behaviors>
          <w:behavior w:val="content"/>
        </w:behaviors>
        <w:guid w:val="{51F98A04-6AA5-4B99-85DA-670EE0AEFBA2}"/>
      </w:docPartPr>
      <w:docPartBody>
        <w:p w:rsidR="00000000" w:rsidRDefault="007442A9" w:rsidP="007442A9">
          <w:pPr>
            <w:pStyle w:val="0C456A7083794CD9B3CC01BFEEC17413"/>
          </w:pPr>
          <w:r>
            <w:rPr>
              <w:rFonts w:asciiTheme="majorHAnsi" w:eastAsiaTheme="majorEastAsia" w:hAnsiTheme="majorHAnsi" w:cstheme="majorBidi"/>
              <w:sz w:val="32"/>
              <w:szCs w:val="32"/>
              <w:lang w:val="es-ES"/>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442A9"/>
    <w:rsid w:val="00703E71"/>
    <w:rsid w:val="007442A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C456A7083794CD9B3CC01BFEEC17413">
    <w:name w:val="0C456A7083794CD9B3CC01BFEEC17413"/>
    <w:rsid w:val="007442A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976</Words>
  <Characters>5368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  48-FORMACIÓN ETICA Y CIUDADANA- 1  AÑO “D” </dc:title>
  <dc:creator>Natali Gonzalez</dc:creator>
  <cp:lastModifiedBy>Natali Gonzalez</cp:lastModifiedBy>
  <cp:revision>7</cp:revision>
  <dcterms:created xsi:type="dcterms:W3CDTF">2020-05-05T00:06:00Z</dcterms:created>
  <dcterms:modified xsi:type="dcterms:W3CDTF">2020-05-05T00:33:00Z</dcterms:modified>
</cp:coreProperties>
</file>