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-12699</wp:posOffset>
                </wp:positionV>
                <wp:extent cx="6226175" cy="530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5613" y="3527588"/>
                          <a:ext cx="6200775" cy="504825"/>
                        </a:xfrm>
                        <a:custGeom>
                          <a:rect b="b" l="l" r="r" t="t"/>
                          <a:pathLst>
                            <a:path extrusionOk="0" h="504825" w="6200775">
                              <a:moveTo>
                                <a:pt x="0" y="0"/>
                              </a:moveTo>
                              <a:lnTo>
                                <a:pt x="0" y="504825"/>
                              </a:lnTo>
                              <a:lnTo>
                                <a:pt x="6200775" y="504825"/>
                              </a:lnTo>
                              <a:lnTo>
                                <a:pt x="6200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La actividad propuesta será para entregar el día martes 5 de Agosto., al siguiente correo: yamisesa@gmail.com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-12699</wp:posOffset>
                </wp:positionV>
                <wp:extent cx="6226175" cy="5302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6175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Proceso de Hominización</w:t>
      </w:r>
    </w:p>
    <w:p w:rsidR="00000000" w:rsidDel="00000000" w:rsidP="00000000" w:rsidRDefault="00000000" w:rsidRPr="00000000" w14:paraId="00000004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Cine en casa…. Todos invitados!!!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Necesitamos un espacio de casa (dormitorio, comedor, living, etc.) y transformarlo  en sala de cine. Una vez elegido el lugar y para dar el efecto de cine, debes  cubrir las ventanas con telas oscuras, para que no entre ni una sola gota de luz  y quede  totalmente oscuro,  También  (en el caso de ser necesario) mover  un poco los muebles, para acomodar: sillas, sillones, almohadones, puffs, etc.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Además ubicamos la tele, computadora, Tablet o teléfono y si prefieren  parlantes para que el audio de la película sea como en la sala de cine profesional.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240030</wp:posOffset>
            </wp:positionV>
            <wp:extent cx="1060450" cy="1104900"/>
            <wp:effectExtent b="0" l="0" r="0" t="0"/>
            <wp:wrapNone/>
            <wp:docPr descr="ᐈ Capitan cavernicola imágenes de stock, dibujos caricatura de ..." id="2" name="image2.jpg"/>
            <a:graphic>
              <a:graphicData uri="http://schemas.openxmlformats.org/drawingml/2006/picture">
                <pic:pic>
                  <pic:nvPicPr>
                    <pic:cNvPr descr="ᐈ Capitan cavernicola imágenes de stock, dibujos caricatura de ...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309880</wp:posOffset>
            </wp:positionV>
            <wp:extent cx="1104900" cy="1104900"/>
            <wp:effectExtent b="0" l="0" r="0" t="0"/>
            <wp:wrapNone/>
            <wp:docPr descr="https://illustoon.com/photo/dl/5819.png" id="3" name="image1.png"/>
            <a:graphic>
              <a:graphicData uri="http://schemas.openxmlformats.org/drawingml/2006/picture">
                <pic:pic>
                  <pic:nvPicPr>
                    <pic:cNvPr descr="https://illustoon.com/photo/dl/5819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Style w:val="Subtitle"/>
        <w:rPr>
          <w:b w:val="1"/>
        </w:rPr>
      </w:pPr>
      <w:r w:rsidDel="00000000" w:rsidR="00000000" w:rsidRPr="00000000">
        <w:rPr>
          <w:b w:val="1"/>
          <w:rtl w:val="0"/>
        </w:rPr>
        <w:t xml:space="preserve">No pueden faltar los pochoclos!!!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Miramos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mucha atención el documental.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Debes acceder a: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https://drive.google.com/drive/folders/0B_TIDMBEbeW7NllXWEV0amJBelU?usp=sharing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Tomamos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nota</w:t>
      </w:r>
    </w:p>
    <w:tbl>
      <w:tblPr>
        <w:tblStyle w:val="Table1"/>
        <w:tblW w:w="10682.0" w:type="dxa"/>
        <w:jc w:val="left"/>
        <w:tblInd w:w="0.0" w:type="dxa"/>
        <w:tbl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H w:color="8064a2" w:space="0" w:sz="8" w:val="single"/>
          <w:insideV w:color="8064a2" w:space="0" w:sz="8" w:val="single"/>
        </w:tblBorders>
        <w:tblLayout w:type="fixed"/>
        <w:tblLook w:val="04A0"/>
      </w:tblPr>
      <w:tblGrid>
        <w:gridCol w:w="2828"/>
        <w:gridCol w:w="1816"/>
        <w:gridCol w:w="1843"/>
        <w:gridCol w:w="1981"/>
        <w:gridCol w:w="2214"/>
        <w:tblGridChange w:id="0">
          <w:tblGrid>
            <w:gridCol w:w="2828"/>
            <w:gridCol w:w="1816"/>
            <w:gridCol w:w="1843"/>
            <w:gridCol w:w="1981"/>
            <w:gridCol w:w="2214"/>
          </w:tblGrid>
        </w:tblGridChange>
      </w:tblGrid>
      <w:tr>
        <w:trPr>
          <w:trHeight w:val="516" w:hRule="atLeast"/>
        </w:trPr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 4</w:t>
            </w:r>
          </w:p>
        </w:tc>
      </w:tr>
      <w:tr>
        <w:trPr>
          <w:trHeight w:val="4340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¿Qué están haciendo las personas? ¿Cómo se organizaban?</w:t>
            </w:r>
          </w:p>
          <w:p w:rsidR="00000000" w:rsidDel="00000000" w:rsidP="00000000" w:rsidRDefault="00000000" w:rsidRPr="00000000" w14:paraId="00000013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*Características del lugar </w:t>
            </w:r>
          </w:p>
          <w:p w:rsidR="00000000" w:rsidDel="00000000" w:rsidP="00000000" w:rsidRDefault="00000000" w:rsidRPr="00000000" w14:paraId="00000015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*Alimentación</w:t>
            </w:r>
          </w:p>
          <w:p w:rsidR="00000000" w:rsidDel="00000000" w:rsidP="00000000" w:rsidRDefault="00000000" w:rsidRPr="00000000" w14:paraId="00000017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*Vivienda</w:t>
            </w:r>
          </w:p>
          <w:p w:rsidR="00000000" w:rsidDel="00000000" w:rsidP="00000000" w:rsidRDefault="00000000" w:rsidRPr="00000000" w14:paraId="00000019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*Herramientas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28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Profesora: Yamila Sesa (yamisesa@gmail.com)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Historia 1ero. “C”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fill="dfd8e8" w:val="clear"/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fill="dfd8e8" w:val="clear"/>
      </w:tcPr>
    </w:tblStylePr>
    <w:tblStylePr w:type="band2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drive/folders/0B_TIDMBEbeW7NllXWEV0amJBelU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