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C2" w:rsidRDefault="00C03EC2" w:rsidP="00C03EC2">
      <w:pPr>
        <w:rPr>
          <w:b/>
          <w:i/>
          <w:u w:val="single"/>
        </w:rPr>
      </w:pPr>
      <w:r>
        <w:t xml:space="preserve">                                                    </w:t>
      </w:r>
      <w:r>
        <w:rPr>
          <w:b/>
          <w:i/>
          <w:color w:val="00B050"/>
          <w:u w:val="single"/>
        </w:rPr>
        <w:t xml:space="preserve">RECURSOS RENOVABLES Y NO RENOVABLES </w:t>
      </w:r>
    </w:p>
    <w:p w:rsidR="00C03EC2" w:rsidRDefault="00C03EC2" w:rsidP="00C03EC2">
      <w:r>
        <w:t xml:space="preserve">Docente: Prof. </w:t>
      </w:r>
      <w:proofErr w:type="spellStart"/>
      <w:r>
        <w:t>Heinze</w:t>
      </w:r>
      <w:proofErr w:type="spellEnd"/>
      <w:r>
        <w:t xml:space="preserve"> Mariana    </w:t>
      </w:r>
    </w:p>
    <w:p w:rsidR="00C03EC2" w:rsidRDefault="00C03EC2" w:rsidP="00C03EC2">
      <w:r>
        <w:t>Curso</w:t>
      </w:r>
      <w:r w:rsidR="00FB6208">
        <w:t>: 1</w:t>
      </w:r>
      <w:r>
        <w:t xml:space="preserve">º  Año “E” </w:t>
      </w:r>
      <w:proofErr w:type="spellStart"/>
      <w:r w:rsidR="00CA07ED">
        <w:t>y”</w:t>
      </w:r>
      <w:r>
        <w:t>D</w:t>
      </w:r>
      <w:proofErr w:type="spellEnd"/>
      <w:r>
        <w:t>”</w:t>
      </w:r>
    </w:p>
    <w:p w:rsidR="00C03EC2" w:rsidRDefault="00C03EC2" w:rsidP="00C03EC2">
      <w:r>
        <w:t xml:space="preserve">Correo electrónico: </w:t>
      </w:r>
      <w:hyperlink r:id="rId6" w:history="1">
        <w:r>
          <w:rPr>
            <w:rStyle w:val="Hipervnculo"/>
          </w:rPr>
          <w:t>marianaheinze85@gmail.com</w:t>
        </w:r>
      </w:hyperlink>
      <w:r>
        <w:t xml:space="preserve"> </w:t>
      </w:r>
    </w:p>
    <w:p w:rsidR="00C03EC2" w:rsidRDefault="00C03EC2" w:rsidP="00C03EC2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Fecha de entrega: 14/9 </w:t>
      </w:r>
    </w:p>
    <w:p w:rsidR="00C03EC2" w:rsidRDefault="00C03EC2" w:rsidP="00C03EC2">
      <w:pPr>
        <w:rPr>
          <w:rFonts w:eastAsia="Calibri" w:cs="Times New Roman"/>
          <w:b/>
          <w:u w:val="single"/>
          <w:lang w:val="es-AR"/>
        </w:rPr>
      </w:pPr>
      <w:r>
        <w:rPr>
          <w:rFonts w:eastAsia="Calibri" w:cs="Times New Roman"/>
          <w:b/>
          <w:u w:val="single"/>
          <w:lang w:val="es-AR"/>
        </w:rPr>
        <w:t xml:space="preserve">Objetivos: </w:t>
      </w:r>
    </w:p>
    <w:p w:rsidR="00C03EC2" w:rsidRDefault="00C03EC2" w:rsidP="00C03EC2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Reconocer las características de cada recurso.</w:t>
      </w:r>
    </w:p>
    <w:p w:rsidR="00C03EC2" w:rsidRDefault="00C03EC2" w:rsidP="00C03EC2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Identificar un recurso renovable y no renovable.</w:t>
      </w:r>
    </w:p>
    <w:p w:rsidR="00C03EC2" w:rsidRDefault="00C03EC2" w:rsidP="00C03EC2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Valorar el cuidado de nuestro </w:t>
      </w:r>
      <w:r w:rsidR="00190CFC">
        <w:rPr>
          <w:rFonts w:eastAsia="Calibri" w:cs="Times New Roman"/>
          <w:lang w:val="es-AR"/>
        </w:rPr>
        <w:t xml:space="preserve">planeta. </w:t>
      </w:r>
    </w:p>
    <w:p w:rsidR="00E9212C" w:rsidRDefault="00E9212C" w:rsidP="00C03EC2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Análisis y comprensión de textos con problemática actual </w:t>
      </w:r>
    </w:p>
    <w:p w:rsidR="00C03EC2" w:rsidRDefault="00C03EC2" w:rsidP="00C03EC2">
      <w:pPr>
        <w:rPr>
          <w:rFonts w:eastAsia="Calibri" w:cs="Times New Roman"/>
          <w:b/>
          <w:u w:val="single"/>
          <w:lang w:val="es-AR"/>
        </w:rPr>
      </w:pPr>
    </w:p>
    <w:p w:rsidR="00C03EC2" w:rsidRDefault="00C03EC2" w:rsidP="00C03EC2">
      <w:p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Seguimos trabajando en los recursos renovables y no renovables, te invito a leer este </w:t>
      </w:r>
      <w:r w:rsidR="00190CFC">
        <w:rPr>
          <w:rFonts w:eastAsia="Calibri" w:cs="Times New Roman"/>
          <w:lang w:val="es-AR"/>
        </w:rPr>
        <w:t>artículo.</w:t>
      </w:r>
    </w:p>
    <w:p w:rsidR="00C03EC2" w:rsidRDefault="00C03EC2" w:rsidP="00C03EC2">
      <w:pPr>
        <w:rPr>
          <w:b/>
          <w:u w:val="single"/>
        </w:rPr>
      </w:pPr>
      <w:r>
        <w:rPr>
          <w:b/>
          <w:u w:val="single"/>
        </w:rPr>
        <w:t>MATERIAL DE LECTURA</w:t>
      </w:r>
    </w:p>
    <w:p w:rsidR="00190CFC" w:rsidRPr="00190CFC" w:rsidRDefault="00190CFC" w:rsidP="00190CFC">
      <w:pPr>
        <w:shd w:val="clear" w:color="auto" w:fill="FFFFFF"/>
        <w:spacing w:before="180" w:after="216" w:line="300" w:lineRule="atLeast"/>
        <w:outlineLvl w:val="1"/>
        <w:rPr>
          <w:rFonts w:eastAsia="Times New Roman" w:cs="Times New Roman"/>
          <w:b/>
          <w:lang w:eastAsia="es-ES"/>
        </w:rPr>
      </w:pPr>
      <w:r w:rsidRPr="00190CFC">
        <w:rPr>
          <w:rFonts w:eastAsia="Times New Roman" w:cs="Times New Roman"/>
          <w:b/>
          <w:lang w:eastAsia="es-ES"/>
        </w:rPr>
        <w:t>¿</w:t>
      </w:r>
      <w:r w:rsidR="00C03EC2" w:rsidRPr="00C03EC2">
        <w:rPr>
          <w:rFonts w:eastAsia="Times New Roman" w:cs="Times New Roman"/>
          <w:b/>
          <w:lang w:eastAsia="es-ES"/>
        </w:rPr>
        <w:t>Cuáles son las consecuencias de la sobreexplotación de los recursos naturales?</w:t>
      </w:r>
    </w:p>
    <w:p w:rsidR="00C03EC2" w:rsidRPr="00C03EC2" w:rsidRDefault="00C03EC2" w:rsidP="00190CFC">
      <w:pPr>
        <w:shd w:val="clear" w:color="auto" w:fill="FFFFFF"/>
        <w:spacing w:before="180" w:after="216" w:line="300" w:lineRule="atLeast"/>
        <w:outlineLvl w:val="1"/>
        <w:rPr>
          <w:rFonts w:eastAsia="Times New Roman" w:cs="Times New Roman"/>
          <w:b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Los recursos naturales son aquellos que ofrece el planeta sin necesidad de intervención humana. Son imprescindibles para nuestra subsistencia, pero si se consumen a una velocidad mayor a la de su regeneración natural, como sucede en la actualidad, podrían agotarse. A continuación, repasamos las consecuencias y las posibles soluciones a este problema.</w:t>
      </w:r>
    </w:p>
    <w:p w:rsidR="00C03EC2" w:rsidRPr="00C03EC2" w:rsidRDefault="00C03EC2" w:rsidP="00C03EC2">
      <w:pPr>
        <w:shd w:val="clear" w:color="auto" w:fill="FFFFFF"/>
        <w:spacing w:before="612" w:after="240" w:line="276" w:lineRule="atLeast"/>
        <w:outlineLvl w:val="2"/>
        <w:rPr>
          <w:rFonts w:eastAsia="Times New Roman" w:cs="Times New Roman"/>
          <w:b/>
          <w:u w:val="single"/>
          <w:lang w:eastAsia="es-ES"/>
        </w:rPr>
      </w:pPr>
      <w:r w:rsidRPr="00C03EC2">
        <w:rPr>
          <w:rFonts w:eastAsia="Times New Roman" w:cs="Times New Roman"/>
          <w:b/>
          <w:u w:val="single"/>
          <w:lang w:eastAsia="es-ES"/>
        </w:rPr>
        <w:t>QUÉ SON LOS RECURSOS NATURALES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Existen dos tipos de recursos naturales: </w:t>
      </w:r>
      <w:r w:rsidRPr="00C03EC2">
        <w:rPr>
          <w:rFonts w:eastAsia="Times New Roman" w:cs="Times New Roman"/>
          <w:b/>
          <w:color w:val="CF4900"/>
          <w:lang w:eastAsia="es-ES"/>
        </w:rPr>
        <w:t>renovables y no renovables.</w:t>
      </w:r>
      <w:r w:rsidRPr="00C03EC2">
        <w:rPr>
          <w:rFonts w:eastAsia="Times New Roman" w:cs="Times New Roman"/>
          <w:b/>
          <w:color w:val="2C2C2C"/>
          <w:lang w:eastAsia="es-ES"/>
        </w:rPr>
        <w:t xml:space="preserve"> Los primeros son inagotables, como la radiación solar, </w:t>
      </w:r>
      <w:r w:rsidR="00190CFC">
        <w:rPr>
          <w:rFonts w:eastAsia="Times New Roman" w:cs="Times New Roman"/>
          <w:b/>
          <w:color w:val="2C2C2C"/>
          <w:lang w:eastAsia="es-ES"/>
        </w:rPr>
        <w:t xml:space="preserve">o su renovación es </w:t>
      </w:r>
      <w:r w:rsidRPr="00C03EC2">
        <w:rPr>
          <w:rFonts w:eastAsia="Times New Roman" w:cs="Times New Roman"/>
          <w:b/>
          <w:color w:val="2C2C2C"/>
          <w:lang w:eastAsia="es-ES"/>
        </w:rPr>
        <w:t xml:space="preserve"> r</w:t>
      </w:r>
      <w:r w:rsidR="00190CFC">
        <w:rPr>
          <w:rFonts w:eastAsia="Times New Roman" w:cs="Times New Roman"/>
          <w:b/>
          <w:color w:val="2C2C2C"/>
          <w:lang w:eastAsia="es-ES"/>
        </w:rPr>
        <w:t>ápida</w:t>
      </w:r>
      <w:r w:rsidRPr="00C03EC2">
        <w:rPr>
          <w:rFonts w:eastAsia="Times New Roman" w:cs="Times New Roman"/>
          <w:b/>
          <w:color w:val="2C2C2C"/>
          <w:lang w:eastAsia="es-ES"/>
        </w:rPr>
        <w:t>. Los no renovables son aquellos recursos que existen en la naturaleza de manera limitada porque </w:t>
      </w:r>
      <w:r w:rsidRPr="00C03EC2">
        <w:rPr>
          <w:rFonts w:eastAsia="Times New Roman" w:cs="Times New Roman"/>
          <w:b/>
          <w:bCs/>
          <w:color w:val="2C2C2C"/>
          <w:lang w:eastAsia="es-ES"/>
        </w:rPr>
        <w:t>su regeneración implica el paso de muchos años,</w:t>
      </w:r>
      <w:r w:rsidRPr="00C03EC2">
        <w:rPr>
          <w:rFonts w:eastAsia="Times New Roman" w:cs="Times New Roman"/>
          <w:b/>
          <w:color w:val="2C2C2C"/>
          <w:lang w:eastAsia="es-ES"/>
        </w:rPr>
        <w:t> como, por ejemplo, los minerales y los combustibles fósiles —petróleo, gas natural y carbón—.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bCs/>
          <w:color w:val="2C2C2C"/>
          <w:lang w:eastAsia="es-ES"/>
        </w:rPr>
        <w:t>Los seres humanos estamos agotando esos recursos naturales del planeta y los niveles de calidad de vida empezarán a declinar hacia el año 2030 a menos que se tomen medidas inmediatas.</w:t>
      </w:r>
      <w:r w:rsidRPr="00C03EC2">
        <w:rPr>
          <w:rFonts w:eastAsia="Times New Roman" w:cs="Times New Roman"/>
          <w:b/>
          <w:color w:val="2C2C2C"/>
          <w:lang w:eastAsia="es-ES"/>
        </w:rPr>
        <w:t> El </w:t>
      </w:r>
      <w:r w:rsidRPr="00C03EC2">
        <w:rPr>
          <w:rFonts w:eastAsia="Times New Roman" w:cs="Times New Roman"/>
          <w:b/>
          <w:color w:val="CF4900"/>
          <w:lang w:eastAsia="es-ES"/>
        </w:rPr>
        <w:t xml:space="preserve">Fondo </w:t>
      </w:r>
      <w:r w:rsidR="00190CFC">
        <w:rPr>
          <w:rFonts w:eastAsia="Times New Roman" w:cs="Times New Roman"/>
          <w:b/>
          <w:color w:val="CF4900"/>
          <w:lang w:eastAsia="es-ES"/>
        </w:rPr>
        <w:t xml:space="preserve">Mundial para la Naturaleza, </w:t>
      </w:r>
      <w:r w:rsidRPr="00C03EC2">
        <w:rPr>
          <w:rFonts w:eastAsia="Times New Roman" w:cs="Times New Roman"/>
          <w:b/>
          <w:color w:val="2C2C2C"/>
          <w:lang w:eastAsia="es-ES"/>
        </w:rPr>
        <w:t>advierte que la actual sobreexplotación de los recursos naturales está generando un enorme déficit, ya que cada año se consume un 20 % más de los que se pueden regenerar y ese porcentaje no deja de crecer.</w:t>
      </w:r>
    </w:p>
    <w:p w:rsidR="00190CFC" w:rsidRDefault="00190CFC" w:rsidP="00C03EC2">
      <w:pPr>
        <w:shd w:val="clear" w:color="auto" w:fill="FFFFFF"/>
        <w:spacing w:before="612" w:after="240" w:line="276" w:lineRule="atLeast"/>
        <w:outlineLvl w:val="2"/>
        <w:rPr>
          <w:rFonts w:eastAsia="Times New Roman" w:cs="Times New Roman"/>
          <w:b/>
          <w:color w:val="2C2C2C"/>
          <w:lang w:eastAsia="es-ES"/>
        </w:rPr>
      </w:pPr>
    </w:p>
    <w:p w:rsidR="00C03EC2" w:rsidRPr="00C03EC2" w:rsidRDefault="00C03EC2" w:rsidP="00C03EC2">
      <w:pPr>
        <w:shd w:val="clear" w:color="auto" w:fill="FFFFFF"/>
        <w:spacing w:before="612" w:after="240" w:line="276" w:lineRule="atLeast"/>
        <w:outlineLvl w:val="2"/>
        <w:rPr>
          <w:rFonts w:eastAsia="Times New Roman" w:cs="Times New Roman"/>
          <w:b/>
          <w:lang w:eastAsia="es-ES"/>
        </w:rPr>
      </w:pPr>
      <w:r w:rsidRPr="00C03EC2">
        <w:rPr>
          <w:rFonts w:eastAsia="Times New Roman" w:cs="Times New Roman"/>
          <w:b/>
          <w:lang w:eastAsia="es-ES"/>
        </w:rPr>
        <w:t>CONSECUENCIAS DE LA SOBREEXPLOTACIÓN DE LOS RECURSOS NATURALES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El consumo incontrolado de los recursos naturales trae consigo importantes efectos:</w:t>
      </w:r>
    </w:p>
    <w:p w:rsidR="00C03EC2" w:rsidRPr="00C03EC2" w:rsidRDefault="00C03EC2" w:rsidP="00C03EC2">
      <w:pPr>
        <w:shd w:val="clear" w:color="auto" w:fill="FFFFFF"/>
        <w:spacing w:before="612" w:after="240" w:line="276" w:lineRule="atLeast"/>
        <w:outlineLvl w:val="3"/>
        <w:rPr>
          <w:rFonts w:eastAsia="Times New Roman" w:cs="Times New Roman"/>
          <w:b/>
          <w:lang w:eastAsia="es-ES"/>
        </w:rPr>
      </w:pPr>
      <w:r w:rsidRPr="00C03EC2">
        <w:rPr>
          <w:rFonts w:eastAsia="Times New Roman" w:cs="Times New Roman"/>
          <w:b/>
          <w:color w:val="427314"/>
          <w:lang w:eastAsia="es-ES"/>
        </w:rPr>
        <w:t> </w:t>
      </w:r>
      <w:r w:rsidRPr="00C03EC2">
        <w:rPr>
          <w:rFonts w:eastAsia="Times New Roman" w:cs="Times New Roman"/>
          <w:b/>
          <w:lang w:eastAsia="es-ES"/>
        </w:rPr>
        <w:t>Medioambientales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La desaparición de los hábitats necesarios para la flora y la fauna y, por tanto, la </w:t>
      </w:r>
      <w:hyperlink r:id="rId7" w:history="1">
        <w:r w:rsidRPr="00C03EC2">
          <w:rPr>
            <w:rFonts w:eastAsia="Times New Roman" w:cs="Times New Roman"/>
            <w:b/>
            <w:color w:val="0000FF"/>
            <w:lang w:eastAsia="es-ES"/>
          </w:rPr>
          <w:t>extinción de especies</w:t>
        </w:r>
      </w:hyperlink>
      <w:r w:rsidRPr="00C03EC2">
        <w:rPr>
          <w:rFonts w:eastAsia="Times New Roman" w:cs="Times New Roman"/>
          <w:b/>
          <w:color w:val="2C2C2C"/>
          <w:lang w:eastAsia="es-ES"/>
        </w:rPr>
        <w:t>. Existen unos </w:t>
      </w:r>
      <w:r w:rsidRPr="00C03EC2">
        <w:rPr>
          <w:rFonts w:eastAsia="Times New Roman" w:cs="Times New Roman"/>
          <w:b/>
          <w:color w:val="CF4900"/>
          <w:lang w:eastAsia="es-ES"/>
        </w:rPr>
        <w:t>30 millones de especies animales y vegetales distintas en el mundo</w:t>
      </w:r>
      <w:r w:rsidRPr="00C03EC2">
        <w:rPr>
          <w:rFonts w:eastAsia="Times New Roman" w:cs="Times New Roman"/>
          <w:b/>
          <w:color w:val="2C2C2C"/>
          <w:lang w:eastAsia="es-ES"/>
        </w:rPr>
        <w:t> y, de todas ellas, la Unión Internacional para la Conservación de la Naturaleza (</w:t>
      </w:r>
      <w:proofErr w:type="spellStart"/>
      <w:r w:rsidRPr="00C03EC2">
        <w:rPr>
          <w:rFonts w:eastAsia="Times New Roman" w:cs="Times New Roman"/>
          <w:b/>
          <w:color w:val="2C2C2C"/>
          <w:lang w:eastAsia="es-ES"/>
        </w:rPr>
        <w:t>UICN</w:t>
      </w:r>
      <w:proofErr w:type="spellEnd"/>
      <w:r w:rsidRPr="00C03EC2">
        <w:rPr>
          <w:rFonts w:eastAsia="Times New Roman" w:cs="Times New Roman"/>
          <w:b/>
          <w:color w:val="2C2C2C"/>
          <w:lang w:eastAsia="es-ES"/>
        </w:rPr>
        <w:t>) señala que, </w:t>
      </w:r>
      <w:r w:rsidRPr="00C03EC2">
        <w:rPr>
          <w:rFonts w:eastAsia="Times New Roman" w:cs="Times New Roman"/>
          <w:b/>
          <w:bCs/>
          <w:color w:val="2C2C2C"/>
          <w:lang w:eastAsia="es-ES"/>
        </w:rPr>
        <w:t>en la actualidad, más de 31.000 especies se encuentran en peligro de extinción.</w:t>
      </w:r>
    </w:p>
    <w:p w:rsidR="00C03EC2" w:rsidRPr="00C03EC2" w:rsidRDefault="00C03EC2" w:rsidP="00190CFC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lang w:eastAsia="es-ES"/>
        </w:rPr>
        <w:t>Para la salud</w:t>
      </w:r>
    </w:p>
    <w:p w:rsidR="00C03EC2" w:rsidRPr="00C03EC2" w:rsidRDefault="00C03EC2" w:rsidP="00C03EC2">
      <w:pPr>
        <w:shd w:val="clear" w:color="auto" w:fill="FFFFFF"/>
        <w:spacing w:after="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CF4900"/>
          <w:lang w:eastAsia="es-ES"/>
        </w:rPr>
        <w:t>Si no cuidamos los bosques habrá menos </w:t>
      </w:r>
      <w:r w:rsidR="00190CFC">
        <w:rPr>
          <w:rFonts w:eastAsia="Times New Roman" w:cs="Times New Roman"/>
          <w:b/>
          <w:color w:val="CF4900"/>
          <w:lang w:eastAsia="es-ES"/>
        </w:rPr>
        <w:t xml:space="preserve">suministro de oxígeno </w:t>
      </w:r>
      <w:r w:rsidR="00190CFC" w:rsidRPr="00C03EC2">
        <w:rPr>
          <w:rFonts w:eastAsia="Times New Roman" w:cs="Times New Roman"/>
          <w:b/>
          <w:color w:val="CF4900"/>
          <w:lang w:eastAsia="es-ES"/>
        </w:rPr>
        <w:t xml:space="preserve"> </w:t>
      </w:r>
      <w:r w:rsidRPr="00C03EC2">
        <w:rPr>
          <w:rFonts w:eastAsia="Times New Roman" w:cs="Times New Roman"/>
          <w:b/>
          <w:color w:val="CF4900"/>
          <w:lang w:eastAsia="es-ES"/>
        </w:rPr>
        <w:t>y, por tanto, más contaminación del aire.</w:t>
      </w:r>
      <w:r w:rsidRPr="00C03EC2">
        <w:rPr>
          <w:rFonts w:eastAsia="Times New Roman" w:cs="Times New Roman"/>
          <w:b/>
          <w:color w:val="2C2C2C"/>
          <w:lang w:eastAsia="es-ES"/>
        </w:rPr>
        <w:t> Según la Organización Mundial de la Salud (OMS), nueve de cada diez personas en todo el mundo respiran aire con altos niveles de contaminantes y siete millones de personas mueren cada año por la </w:t>
      </w:r>
      <w:hyperlink r:id="rId8" w:history="1">
        <w:r w:rsidRPr="00C03EC2">
          <w:rPr>
            <w:rFonts w:eastAsia="Times New Roman" w:cs="Times New Roman"/>
            <w:b/>
            <w:color w:val="0000FF"/>
            <w:lang w:eastAsia="es-ES"/>
          </w:rPr>
          <w:t>contaminación del aire</w:t>
        </w:r>
      </w:hyperlink>
      <w:r w:rsidRPr="00C03EC2">
        <w:rPr>
          <w:rFonts w:eastAsia="Times New Roman" w:cs="Times New Roman"/>
          <w:b/>
          <w:color w:val="2C2C2C"/>
          <w:lang w:eastAsia="es-ES"/>
        </w:rPr>
        <w:t>.</w:t>
      </w:r>
    </w:p>
    <w:p w:rsidR="00C03EC2" w:rsidRPr="00C03EC2" w:rsidRDefault="00C03EC2" w:rsidP="00C03EC2">
      <w:pPr>
        <w:shd w:val="clear" w:color="auto" w:fill="FFFFFF"/>
        <w:spacing w:before="612" w:after="240" w:line="276" w:lineRule="atLeast"/>
        <w:outlineLvl w:val="2"/>
        <w:rPr>
          <w:rFonts w:eastAsia="Times New Roman" w:cs="Times New Roman"/>
          <w:b/>
          <w:lang w:eastAsia="es-ES"/>
        </w:rPr>
      </w:pPr>
      <w:r w:rsidRPr="00C03EC2">
        <w:rPr>
          <w:rFonts w:eastAsia="Times New Roman" w:cs="Times New Roman"/>
          <w:b/>
          <w:lang w:eastAsia="es-ES"/>
        </w:rPr>
        <w:t>SOLUCIONES A LA SOBREEXPLOTACIÓN DE LOS RECURSOS NATURALES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El futuro, como recoge la Agenda 2030 de las Naciones Unidas para el </w:t>
      </w:r>
      <w:hyperlink r:id="rId9" w:history="1">
        <w:r w:rsidRPr="00C03EC2">
          <w:rPr>
            <w:rFonts w:eastAsia="Times New Roman" w:cs="Times New Roman"/>
            <w:b/>
            <w:color w:val="0000FF"/>
            <w:lang w:eastAsia="es-ES"/>
          </w:rPr>
          <w:t>Desarrollo Sostenible</w:t>
        </w:r>
      </w:hyperlink>
      <w:r w:rsidRPr="00C03EC2">
        <w:rPr>
          <w:rFonts w:eastAsia="Times New Roman" w:cs="Times New Roman"/>
          <w:b/>
          <w:color w:val="2C2C2C"/>
          <w:lang w:eastAsia="es-ES"/>
        </w:rPr>
        <w:t>, plantea a los seres humanos un doble desafío: </w:t>
      </w:r>
      <w:r w:rsidRPr="00C03EC2">
        <w:rPr>
          <w:rFonts w:eastAsia="Times New Roman" w:cs="Times New Roman"/>
          <w:b/>
          <w:bCs/>
          <w:color w:val="2C2C2C"/>
          <w:lang w:eastAsia="es-ES"/>
        </w:rPr>
        <w:t>conservar las múltiples formas y funciones de la naturaleza y crear un hogar equitativo para las personas en un planeta finito.</w:t>
      </w:r>
      <w:r w:rsidRPr="00C03EC2">
        <w:rPr>
          <w:rFonts w:eastAsia="Times New Roman" w:cs="Times New Roman"/>
          <w:b/>
          <w:color w:val="2C2C2C"/>
          <w:lang w:eastAsia="es-ES"/>
        </w:rPr>
        <w:t> Si queremos revertir esta situación, necesitamos, entre otras cosas: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427314"/>
          <w:lang w:eastAsia="es-ES"/>
        </w:rPr>
        <w:t>Preservar el capital natural</w:t>
      </w:r>
    </w:p>
    <w:p w:rsidR="00C03EC2" w:rsidRPr="00C03EC2" w:rsidRDefault="00C03EC2" w:rsidP="00C03EC2">
      <w:pPr>
        <w:numPr>
          <w:ilvl w:val="0"/>
          <w:numId w:val="4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Restaurar los </w:t>
      </w:r>
      <w:r w:rsidRPr="00C03EC2">
        <w:rPr>
          <w:rFonts w:eastAsia="Times New Roman" w:cs="Times New Roman"/>
          <w:b/>
          <w:color w:val="CF4900"/>
          <w:lang w:eastAsia="es-ES"/>
        </w:rPr>
        <w:t>ecosistemas deteriorados</w:t>
      </w:r>
      <w:r w:rsidRPr="00C03EC2">
        <w:rPr>
          <w:rFonts w:eastAsia="Times New Roman" w:cs="Times New Roman"/>
          <w:b/>
          <w:color w:val="2C2C2C"/>
          <w:lang w:eastAsia="es-ES"/>
        </w:rPr>
        <w:t> y sus servicios.</w:t>
      </w:r>
    </w:p>
    <w:p w:rsidR="00C03EC2" w:rsidRPr="00C03EC2" w:rsidRDefault="00C03EC2" w:rsidP="00C03EC2">
      <w:pPr>
        <w:numPr>
          <w:ilvl w:val="0"/>
          <w:numId w:val="4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Detener la pérdida de los </w:t>
      </w:r>
      <w:r w:rsidRPr="00C03EC2">
        <w:rPr>
          <w:rFonts w:eastAsia="Times New Roman" w:cs="Times New Roman"/>
          <w:b/>
          <w:color w:val="CF4900"/>
          <w:lang w:eastAsia="es-ES"/>
        </w:rPr>
        <w:t>hábitats prioritarios.</w:t>
      </w:r>
    </w:p>
    <w:p w:rsidR="00C03EC2" w:rsidRPr="00C03EC2" w:rsidRDefault="00C03EC2" w:rsidP="00C03EC2">
      <w:pPr>
        <w:numPr>
          <w:ilvl w:val="0"/>
          <w:numId w:val="4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Expandir de forma relevante la </w:t>
      </w:r>
      <w:r w:rsidRPr="00C03EC2">
        <w:rPr>
          <w:rFonts w:eastAsia="Times New Roman" w:cs="Times New Roman"/>
          <w:b/>
          <w:color w:val="CF4900"/>
          <w:lang w:eastAsia="es-ES"/>
        </w:rPr>
        <w:t>red global de áreas protegidas.</w:t>
      </w:r>
    </w:p>
    <w:p w:rsidR="00C03EC2" w:rsidRPr="00C03EC2" w:rsidRDefault="00C03EC2" w:rsidP="00C03EC2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427314"/>
          <w:lang w:eastAsia="es-ES"/>
        </w:rPr>
        <w:t>Mejorar los sistemas de producción</w:t>
      </w:r>
    </w:p>
    <w:p w:rsidR="00C03EC2" w:rsidRPr="00C03EC2" w:rsidRDefault="00C03EC2" w:rsidP="00C03EC2">
      <w:pPr>
        <w:numPr>
          <w:ilvl w:val="0"/>
          <w:numId w:val="5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lastRenderedPageBreak/>
        <w:t>Reducir considerablemente los objetos, materiales y recursos utilizados en el desarrollo de la vida humana y el </w:t>
      </w:r>
      <w:r w:rsidRPr="00C03EC2">
        <w:rPr>
          <w:rFonts w:eastAsia="Times New Roman" w:cs="Times New Roman"/>
          <w:b/>
          <w:color w:val="CF4900"/>
          <w:lang w:eastAsia="es-ES"/>
        </w:rPr>
        <w:t>volumen de residuos</w:t>
      </w:r>
      <w:r w:rsidRPr="00C03EC2">
        <w:rPr>
          <w:rFonts w:eastAsia="Times New Roman" w:cs="Times New Roman"/>
          <w:b/>
          <w:color w:val="2C2C2C"/>
          <w:lang w:eastAsia="es-ES"/>
        </w:rPr>
        <w:t> en los sistemas de producción.</w:t>
      </w:r>
    </w:p>
    <w:p w:rsidR="00C03EC2" w:rsidRPr="00C03EC2" w:rsidRDefault="00C03EC2" w:rsidP="00C03EC2">
      <w:pPr>
        <w:numPr>
          <w:ilvl w:val="0"/>
          <w:numId w:val="5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Gestionar los recursos de </w:t>
      </w:r>
      <w:r w:rsidRPr="00C03EC2">
        <w:rPr>
          <w:rFonts w:eastAsia="Times New Roman" w:cs="Times New Roman"/>
          <w:b/>
          <w:color w:val="CF4900"/>
          <w:lang w:eastAsia="es-ES"/>
        </w:rPr>
        <w:t>modo sostenible.</w:t>
      </w:r>
    </w:p>
    <w:p w:rsidR="00C03EC2" w:rsidRPr="00C03EC2" w:rsidRDefault="00C03EC2" w:rsidP="00C03EC2">
      <w:pPr>
        <w:numPr>
          <w:ilvl w:val="0"/>
          <w:numId w:val="5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C03EC2">
        <w:rPr>
          <w:rFonts w:eastAsia="Times New Roman" w:cs="Times New Roman"/>
          <w:b/>
          <w:color w:val="2C2C2C"/>
          <w:lang w:eastAsia="es-ES"/>
        </w:rPr>
        <w:t>Potenciar la producción de </w:t>
      </w:r>
      <w:hyperlink r:id="rId10" w:history="1">
        <w:r w:rsidRPr="00C03EC2">
          <w:rPr>
            <w:rFonts w:eastAsia="Times New Roman" w:cs="Times New Roman"/>
            <w:b/>
            <w:color w:val="0000FF"/>
            <w:u w:val="single"/>
            <w:lang w:eastAsia="es-ES"/>
          </w:rPr>
          <w:t>energía renovable</w:t>
        </w:r>
      </w:hyperlink>
      <w:r w:rsidRPr="00C03EC2">
        <w:rPr>
          <w:rFonts w:eastAsia="Times New Roman" w:cs="Times New Roman"/>
          <w:b/>
          <w:color w:val="2C2C2C"/>
          <w:lang w:eastAsia="es-ES"/>
        </w:rPr>
        <w:t>.</w:t>
      </w:r>
    </w:p>
    <w:p w:rsidR="00190CFC" w:rsidRPr="00190CFC" w:rsidRDefault="00190CFC" w:rsidP="00190CFC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427314"/>
          <w:lang w:eastAsia="es-ES"/>
        </w:rPr>
        <w:t>Consumir de forma más responsable</w:t>
      </w:r>
    </w:p>
    <w:p w:rsidR="00190CFC" w:rsidRPr="00190CFC" w:rsidRDefault="00190CFC" w:rsidP="00190CFC">
      <w:pPr>
        <w:numPr>
          <w:ilvl w:val="0"/>
          <w:numId w:val="6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Promover estilos de vida, </w:t>
      </w:r>
      <w:r w:rsidRPr="00190CFC">
        <w:rPr>
          <w:rFonts w:eastAsia="Times New Roman" w:cs="Times New Roman"/>
          <w:b/>
          <w:color w:val="CF4900"/>
          <w:lang w:eastAsia="es-ES"/>
        </w:rPr>
        <w:t>como la </w:t>
      </w:r>
      <w:hyperlink r:id="rId11" w:history="1">
        <w:r w:rsidRPr="00190CFC">
          <w:rPr>
            <w:rFonts w:eastAsia="Times New Roman" w:cs="Times New Roman"/>
            <w:b/>
            <w:color w:val="0000FF"/>
            <w:lang w:eastAsia="es-ES"/>
          </w:rPr>
          <w:t>movilidad sostenible</w:t>
        </w:r>
      </w:hyperlink>
      <w:r w:rsidRPr="00190CFC">
        <w:rPr>
          <w:rFonts w:eastAsia="Times New Roman" w:cs="Times New Roman"/>
          <w:b/>
          <w:color w:val="CF4900"/>
          <w:lang w:eastAsia="es-ES"/>
        </w:rPr>
        <w:t>,</w:t>
      </w:r>
      <w:r w:rsidRPr="00190CFC">
        <w:rPr>
          <w:rFonts w:eastAsia="Times New Roman" w:cs="Times New Roman"/>
          <w:b/>
          <w:color w:val="2C2C2C"/>
          <w:lang w:eastAsia="es-ES"/>
        </w:rPr>
        <w:t> que dejen una </w:t>
      </w:r>
      <w:r w:rsidRPr="00190CFC">
        <w:rPr>
          <w:rFonts w:eastAsia="Times New Roman" w:cs="Times New Roman"/>
          <w:b/>
          <w:color w:val="CF4900"/>
          <w:lang w:eastAsia="es-ES"/>
        </w:rPr>
        <w:t>menor huella medioambiental.</w:t>
      </w:r>
    </w:p>
    <w:p w:rsidR="00190CFC" w:rsidRPr="00190CFC" w:rsidRDefault="00190CFC" w:rsidP="00190CFC">
      <w:pPr>
        <w:numPr>
          <w:ilvl w:val="0"/>
          <w:numId w:val="6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Cambiar los actuales </w:t>
      </w:r>
      <w:r w:rsidRPr="00190CFC">
        <w:rPr>
          <w:rFonts w:eastAsia="Times New Roman" w:cs="Times New Roman"/>
          <w:b/>
          <w:color w:val="CF4900"/>
          <w:lang w:eastAsia="es-ES"/>
        </w:rPr>
        <w:t>patrones de consumo de energía.</w:t>
      </w:r>
    </w:p>
    <w:p w:rsidR="00190CFC" w:rsidRPr="00190CFC" w:rsidRDefault="00190CFC" w:rsidP="00190CFC">
      <w:pPr>
        <w:numPr>
          <w:ilvl w:val="0"/>
          <w:numId w:val="6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Fomentar patrones de </w:t>
      </w:r>
      <w:hyperlink r:id="rId12" w:history="1">
        <w:r w:rsidRPr="00190CFC">
          <w:rPr>
            <w:rFonts w:eastAsia="Times New Roman" w:cs="Times New Roman"/>
            <w:b/>
            <w:color w:val="0000FF"/>
            <w:lang w:eastAsia="es-ES"/>
          </w:rPr>
          <w:t>consumo sostenible</w:t>
        </w:r>
      </w:hyperlink>
      <w:r w:rsidRPr="00190CFC">
        <w:rPr>
          <w:rFonts w:eastAsia="Times New Roman" w:cs="Times New Roman"/>
          <w:b/>
          <w:color w:val="2C2C2C"/>
          <w:lang w:eastAsia="es-ES"/>
        </w:rPr>
        <w:t> y saludable.</w:t>
      </w:r>
    </w:p>
    <w:p w:rsidR="00190CFC" w:rsidRPr="00190CFC" w:rsidRDefault="00190CFC" w:rsidP="00190CFC">
      <w:pPr>
        <w:shd w:val="clear" w:color="auto" w:fill="FFFFFF"/>
        <w:spacing w:after="240" w:line="384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427314"/>
          <w:lang w:eastAsia="es-ES"/>
        </w:rPr>
        <w:t>Reorientar los flujos financieros</w:t>
      </w:r>
    </w:p>
    <w:p w:rsidR="00190CFC" w:rsidRPr="00190CFC" w:rsidRDefault="00190CFC" w:rsidP="00190CFC">
      <w:pPr>
        <w:numPr>
          <w:ilvl w:val="0"/>
          <w:numId w:val="7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Poner en valor </w:t>
      </w:r>
      <w:r w:rsidRPr="00190CFC">
        <w:rPr>
          <w:rFonts w:eastAsia="Times New Roman" w:cs="Times New Roman"/>
          <w:b/>
          <w:color w:val="CF4900"/>
          <w:lang w:eastAsia="es-ES"/>
        </w:rPr>
        <w:t>la naturaleza y los recursos naturales.</w:t>
      </w:r>
    </w:p>
    <w:p w:rsidR="00190CFC" w:rsidRPr="00190CFC" w:rsidRDefault="00190CFC" w:rsidP="00190CFC">
      <w:pPr>
        <w:numPr>
          <w:ilvl w:val="0"/>
          <w:numId w:val="7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Responsabilizarse de los </w:t>
      </w:r>
      <w:r w:rsidRPr="00190CFC">
        <w:rPr>
          <w:rFonts w:eastAsia="Times New Roman" w:cs="Times New Roman"/>
          <w:b/>
          <w:color w:val="CF4900"/>
          <w:lang w:eastAsia="es-ES"/>
        </w:rPr>
        <w:t>costes ambientales y sociales.</w:t>
      </w:r>
    </w:p>
    <w:p w:rsidR="00190CFC" w:rsidRPr="00190CFC" w:rsidRDefault="00190CFC" w:rsidP="00190CFC">
      <w:pPr>
        <w:numPr>
          <w:ilvl w:val="0"/>
          <w:numId w:val="7"/>
        </w:numPr>
        <w:shd w:val="clear" w:color="auto" w:fill="FFFFFF"/>
        <w:spacing w:before="100" w:beforeAutospacing="1" w:after="288" w:line="389" w:lineRule="atLeast"/>
        <w:rPr>
          <w:rFonts w:eastAsia="Times New Roman" w:cs="Times New Roman"/>
          <w:b/>
          <w:color w:val="2C2C2C"/>
          <w:lang w:eastAsia="es-ES"/>
        </w:rPr>
      </w:pPr>
      <w:r w:rsidRPr="00190CFC">
        <w:rPr>
          <w:rFonts w:eastAsia="Times New Roman" w:cs="Times New Roman"/>
          <w:b/>
          <w:color w:val="2C2C2C"/>
          <w:lang w:eastAsia="es-ES"/>
        </w:rPr>
        <w:t>Apoyar y recompensar a las empresas que promuevan en su actividad </w:t>
      </w:r>
      <w:r w:rsidRPr="00190CFC">
        <w:rPr>
          <w:rFonts w:eastAsia="Times New Roman" w:cs="Times New Roman"/>
          <w:b/>
          <w:color w:val="CF4900"/>
          <w:lang w:eastAsia="es-ES"/>
        </w:rPr>
        <w:t>la conservación, la gestión sostenible de los recursos y la innovación.</w:t>
      </w:r>
    </w:p>
    <w:p w:rsidR="00190CFC" w:rsidRDefault="00190CFC">
      <w:pPr>
        <w:rPr>
          <w:b/>
          <w:i/>
          <w:u w:val="single"/>
        </w:rPr>
      </w:pPr>
    </w:p>
    <w:p w:rsidR="00846D0E" w:rsidRPr="00190CFC" w:rsidRDefault="00190CFC">
      <w:pPr>
        <w:rPr>
          <w:b/>
          <w:i/>
          <w:u w:val="single"/>
        </w:rPr>
      </w:pPr>
      <w:r w:rsidRPr="00190CFC">
        <w:rPr>
          <w:b/>
          <w:i/>
          <w:u w:val="single"/>
        </w:rPr>
        <w:t xml:space="preserve">ACTIVIDAD DE APLICACIÓN: </w:t>
      </w:r>
    </w:p>
    <w:p w:rsidR="00190CFC" w:rsidRPr="00FB6208" w:rsidRDefault="00190CFC" w:rsidP="00190CFC">
      <w:pPr>
        <w:pStyle w:val="Prrafodelista"/>
        <w:numPr>
          <w:ilvl w:val="0"/>
          <w:numId w:val="8"/>
        </w:numPr>
      </w:pPr>
      <w:r w:rsidRPr="00FB6208">
        <w:t xml:space="preserve">Te sugiero busques en un diccionario aquellas palabras que </w:t>
      </w:r>
      <w:r w:rsidR="0097069B">
        <w:t xml:space="preserve"> NO </w:t>
      </w:r>
      <w:r w:rsidRPr="00FB6208">
        <w:t>sepas tu significado y tomes nota de cada una de ellas, en tu carpeta a modo de glosario.</w:t>
      </w:r>
    </w:p>
    <w:p w:rsidR="00190CFC" w:rsidRPr="00FB6208" w:rsidRDefault="00190CFC" w:rsidP="00190CFC">
      <w:pPr>
        <w:pStyle w:val="Prrafodelista"/>
        <w:numPr>
          <w:ilvl w:val="0"/>
          <w:numId w:val="8"/>
        </w:numPr>
      </w:pPr>
      <w:r w:rsidRPr="00FB6208">
        <w:t>Teniendo en cuenta las consecuencias que genera la mala utilización de recursos disponibles en nuestro planeta, me gustaría enumeres algunas acciones que podrías llevar a cabo desde tu lugar, es decir aquellas que favorezcan al cuidado de nuestro planeta.</w:t>
      </w:r>
    </w:p>
    <w:p w:rsidR="00190CFC" w:rsidRPr="00FB6208" w:rsidRDefault="00FB6208" w:rsidP="00190CFC">
      <w:pPr>
        <w:pStyle w:val="Prrafodelista"/>
        <w:numPr>
          <w:ilvl w:val="0"/>
          <w:numId w:val="8"/>
        </w:numPr>
      </w:pPr>
      <w:r w:rsidRPr="00FB6208">
        <w:t>Redacta un breve texto (no más de 5 renglones) donde puedas expresar una opinión acerca del Desarrollo Sostenible</w:t>
      </w:r>
      <w:r>
        <w:t xml:space="preserve"> de nuestro planeta ( conservación de los recursos necesarios para la vida en el planeta) </w:t>
      </w:r>
    </w:p>
    <w:p w:rsidR="00190CFC" w:rsidRPr="00190CFC" w:rsidRDefault="00190CFC">
      <w:pPr>
        <w:rPr>
          <w:b/>
        </w:rPr>
      </w:pPr>
      <w:bookmarkStart w:id="0" w:name="_GoBack"/>
      <w:bookmarkEnd w:id="0"/>
    </w:p>
    <w:sectPr w:rsidR="00190CFC" w:rsidRPr="00190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16F"/>
    <w:multiLevelType w:val="multilevel"/>
    <w:tmpl w:val="54F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D0325"/>
    <w:multiLevelType w:val="hybridMultilevel"/>
    <w:tmpl w:val="AE7EB1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0D18"/>
    <w:multiLevelType w:val="hybridMultilevel"/>
    <w:tmpl w:val="9D8EFE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64B0"/>
    <w:multiLevelType w:val="hybridMultilevel"/>
    <w:tmpl w:val="FEE07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E5EB9"/>
    <w:multiLevelType w:val="hybridMultilevel"/>
    <w:tmpl w:val="2EB401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458DE"/>
    <w:multiLevelType w:val="multilevel"/>
    <w:tmpl w:val="EDA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42B44"/>
    <w:multiLevelType w:val="multilevel"/>
    <w:tmpl w:val="385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00C3A"/>
    <w:multiLevelType w:val="multilevel"/>
    <w:tmpl w:val="5D8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C2"/>
    <w:rsid w:val="00190CFC"/>
    <w:rsid w:val="00846D0E"/>
    <w:rsid w:val="0097069B"/>
    <w:rsid w:val="00C03EC2"/>
    <w:rsid w:val="00CA07ED"/>
    <w:rsid w:val="00E9212C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3E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3E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drola.com/medio-ambiente/contaminacion-calidad-ai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berdrola.com/medio-ambiente/extincion-animales-cambio-climatico" TargetMode="External"/><Relationship Id="rId12" Type="http://schemas.openxmlformats.org/officeDocument/2006/relationships/hyperlink" Target="https://www.iberdrola.com/medio-ambiente/economia-circular-3-er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aheinze85@gmail.com" TargetMode="External"/><Relationship Id="rId11" Type="http://schemas.openxmlformats.org/officeDocument/2006/relationships/hyperlink" Target="https://www.iberdrola.com/sostenibilidad/movilidad-sostenib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berdrola.com/conocenos/lineas-negocio/energias-renov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erdrola.com/sostenibilidad/comprometidos-objetivos-desarrollo-sosteni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4</cp:revision>
  <dcterms:created xsi:type="dcterms:W3CDTF">2020-08-31T14:49:00Z</dcterms:created>
  <dcterms:modified xsi:type="dcterms:W3CDTF">2020-08-31T15:24:00Z</dcterms:modified>
</cp:coreProperties>
</file>